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47" w:rsidRPr="00016328" w:rsidRDefault="00D67247" w:rsidP="00016328">
      <w:pPr>
        <w:jc w:val="center"/>
        <w:rPr>
          <w:rFonts w:ascii="Palatino" w:hAnsi="Palatino"/>
          <w:b/>
        </w:rPr>
      </w:pPr>
      <w:r w:rsidRPr="00016328">
        <w:rPr>
          <w:rFonts w:ascii="Palatino" w:hAnsi="Palatino"/>
          <w:b/>
        </w:rPr>
        <w:t>10</w:t>
      </w:r>
      <w:r w:rsidRPr="00016328">
        <w:rPr>
          <w:rFonts w:ascii="Palatino" w:hAnsi="Palatino"/>
          <w:b/>
          <w:vertAlign w:val="superscript"/>
        </w:rPr>
        <w:t>th</w:t>
      </w:r>
      <w:r w:rsidRPr="00016328">
        <w:rPr>
          <w:rFonts w:ascii="Palatino" w:hAnsi="Palatino"/>
          <w:b/>
        </w:rPr>
        <w:t xml:space="preserve"> Grade English Course Syllabus</w:t>
      </w:r>
    </w:p>
    <w:p w:rsidR="00D67247" w:rsidRPr="00016328" w:rsidRDefault="00D67247" w:rsidP="00D67247">
      <w:pPr>
        <w:jc w:val="center"/>
        <w:rPr>
          <w:rFonts w:ascii="Palatino" w:hAnsi="Palatino"/>
          <w:b/>
        </w:rPr>
      </w:pPr>
      <w:r w:rsidRPr="00016328">
        <w:rPr>
          <w:rFonts w:ascii="Palatino" w:hAnsi="Palatino"/>
          <w:b/>
        </w:rPr>
        <w:t>&amp;</w:t>
      </w:r>
    </w:p>
    <w:p w:rsidR="00D67247" w:rsidRPr="00016328" w:rsidRDefault="00D67247" w:rsidP="00D67247">
      <w:pPr>
        <w:jc w:val="center"/>
        <w:rPr>
          <w:rFonts w:ascii="Palatino" w:hAnsi="Palatino"/>
          <w:b/>
        </w:rPr>
      </w:pPr>
      <w:r w:rsidRPr="00016328">
        <w:rPr>
          <w:rFonts w:ascii="Palatino" w:hAnsi="Palatino"/>
          <w:b/>
        </w:rPr>
        <w:t>Student and Parent Contract</w:t>
      </w:r>
    </w:p>
    <w:p w:rsidR="00D67247" w:rsidRDefault="00D67247" w:rsidP="00D67247">
      <w:pPr>
        <w:rPr>
          <w:sz w:val="22"/>
          <w:szCs w:val="22"/>
        </w:rPr>
      </w:pPr>
    </w:p>
    <w:p w:rsidR="00D67247" w:rsidRPr="009A56BC" w:rsidRDefault="00D67247" w:rsidP="00D67247">
      <w:pPr>
        <w:rPr>
          <w:sz w:val="22"/>
          <w:szCs w:val="22"/>
        </w:rPr>
      </w:pPr>
      <w:r w:rsidRPr="009A56BC">
        <w:rPr>
          <w:sz w:val="22"/>
          <w:szCs w:val="22"/>
        </w:rPr>
        <w:t xml:space="preserve">Ms. </w:t>
      </w:r>
      <w:proofErr w:type="spellStart"/>
      <w:r w:rsidRPr="009A56BC">
        <w:rPr>
          <w:sz w:val="22"/>
          <w:szCs w:val="22"/>
        </w:rPr>
        <w:t>Plazola</w:t>
      </w:r>
      <w:proofErr w:type="spellEnd"/>
    </w:p>
    <w:p w:rsidR="00D67247" w:rsidRPr="009A56BC" w:rsidRDefault="00D67247" w:rsidP="00D67247">
      <w:pPr>
        <w:rPr>
          <w:sz w:val="20"/>
          <w:szCs w:val="20"/>
        </w:rPr>
      </w:pPr>
      <w:r w:rsidRPr="009A56BC">
        <w:rPr>
          <w:b/>
          <w:sz w:val="20"/>
          <w:szCs w:val="20"/>
        </w:rPr>
        <w:t xml:space="preserve">Classroom: </w:t>
      </w:r>
      <w:r w:rsidRPr="009A56BC">
        <w:rPr>
          <w:sz w:val="20"/>
          <w:szCs w:val="20"/>
        </w:rPr>
        <w:t>A211</w:t>
      </w:r>
    </w:p>
    <w:p w:rsidR="00D67247" w:rsidRPr="009A56BC" w:rsidRDefault="00D67247" w:rsidP="00D67247">
      <w:pPr>
        <w:rPr>
          <w:sz w:val="20"/>
          <w:szCs w:val="20"/>
        </w:rPr>
      </w:pPr>
      <w:r w:rsidRPr="009A56BC">
        <w:rPr>
          <w:b/>
          <w:sz w:val="20"/>
          <w:szCs w:val="20"/>
        </w:rPr>
        <w:t>Conference Period:</w:t>
      </w:r>
      <w:r w:rsidRPr="009A56BC">
        <w:rPr>
          <w:sz w:val="20"/>
          <w:szCs w:val="20"/>
        </w:rPr>
        <w:tab/>
        <w:t xml:space="preserve">Mondays 11:50 a.m.—12:40 p.m.   </w:t>
      </w:r>
    </w:p>
    <w:p w:rsidR="00D67247" w:rsidRPr="009A56BC" w:rsidRDefault="00D67247" w:rsidP="00D67247">
      <w:pPr>
        <w:ind w:left="1440" w:firstLine="720"/>
        <w:rPr>
          <w:sz w:val="20"/>
          <w:szCs w:val="20"/>
        </w:rPr>
      </w:pPr>
      <w:proofErr w:type="gramStart"/>
      <w:r w:rsidRPr="009A56BC">
        <w:rPr>
          <w:sz w:val="20"/>
          <w:szCs w:val="20"/>
        </w:rPr>
        <w:t>Tuesday and Thursday 10:40 a.m.—12:30 p.m.</w:t>
      </w:r>
      <w:proofErr w:type="gramEnd"/>
    </w:p>
    <w:p w:rsidR="00D67247" w:rsidRPr="009A56BC" w:rsidRDefault="00D67247" w:rsidP="00D67247">
      <w:pPr>
        <w:rPr>
          <w:sz w:val="20"/>
          <w:szCs w:val="20"/>
        </w:rPr>
      </w:pPr>
      <w:r w:rsidRPr="009A56BC">
        <w:rPr>
          <w:sz w:val="20"/>
          <w:szCs w:val="20"/>
        </w:rPr>
        <w:tab/>
      </w:r>
      <w:r w:rsidRPr="009A56BC">
        <w:rPr>
          <w:sz w:val="20"/>
          <w:szCs w:val="20"/>
        </w:rPr>
        <w:tab/>
      </w:r>
      <w:r w:rsidRPr="009A56BC">
        <w:rPr>
          <w:sz w:val="20"/>
          <w:szCs w:val="20"/>
        </w:rPr>
        <w:tab/>
        <w:t>Conferences can also be scheduled by appointment.</w:t>
      </w:r>
    </w:p>
    <w:p w:rsidR="00D67247" w:rsidRPr="009A56BC" w:rsidRDefault="00D67247" w:rsidP="00D67247">
      <w:pPr>
        <w:rPr>
          <w:b/>
          <w:sz w:val="20"/>
          <w:szCs w:val="20"/>
        </w:rPr>
      </w:pPr>
      <w:r w:rsidRPr="009A56BC">
        <w:rPr>
          <w:b/>
          <w:sz w:val="20"/>
          <w:szCs w:val="20"/>
        </w:rPr>
        <w:t>School Phone:   (213) 765-2088, ext. 211</w:t>
      </w:r>
    </w:p>
    <w:p w:rsidR="00D67247" w:rsidRPr="009A56BC" w:rsidRDefault="00D67247" w:rsidP="00D67247">
      <w:pPr>
        <w:rPr>
          <w:sz w:val="20"/>
          <w:szCs w:val="20"/>
        </w:rPr>
      </w:pPr>
      <w:r w:rsidRPr="009A56BC">
        <w:rPr>
          <w:b/>
          <w:sz w:val="20"/>
          <w:szCs w:val="20"/>
        </w:rPr>
        <w:t xml:space="preserve">Email: </w:t>
      </w:r>
      <w:r w:rsidRPr="009A56BC">
        <w:rPr>
          <w:sz w:val="20"/>
          <w:szCs w:val="20"/>
        </w:rPr>
        <w:t xml:space="preserve"> </w:t>
      </w:r>
      <w:hyperlink r:id="rId6" w:history="1">
        <w:r w:rsidR="00A33C51" w:rsidRPr="009A56BC">
          <w:rPr>
            <w:rStyle w:val="Hyperlink"/>
            <w:color w:val="auto"/>
            <w:sz w:val="20"/>
            <w:szCs w:val="20"/>
          </w:rPr>
          <w:t>splazola7@gmail.com</w:t>
        </w:r>
      </w:hyperlink>
      <w:r w:rsidRPr="009A56BC">
        <w:rPr>
          <w:sz w:val="20"/>
          <w:szCs w:val="20"/>
        </w:rPr>
        <w:t xml:space="preserve">; </w:t>
      </w:r>
      <w:hyperlink r:id="rId7" w:history="1">
        <w:r w:rsidRPr="009A56BC">
          <w:rPr>
            <w:rStyle w:val="Hyperlink"/>
            <w:color w:val="auto"/>
            <w:sz w:val="20"/>
            <w:szCs w:val="20"/>
          </w:rPr>
          <w:t>sxp8983@lausd.net</w:t>
        </w:r>
      </w:hyperlink>
      <w:r w:rsidRPr="009A56BC">
        <w:rPr>
          <w:sz w:val="20"/>
          <w:szCs w:val="20"/>
        </w:rPr>
        <w:t xml:space="preserve"> </w:t>
      </w:r>
    </w:p>
    <w:p w:rsidR="00D67247" w:rsidRPr="009A56BC" w:rsidRDefault="00D67247" w:rsidP="00D67247">
      <w:pPr>
        <w:ind w:right="-720"/>
        <w:rPr>
          <w:b/>
          <w:sz w:val="22"/>
          <w:szCs w:val="22"/>
          <w:u w:val="single"/>
        </w:rPr>
      </w:pPr>
    </w:p>
    <w:p w:rsidR="00D67247" w:rsidRPr="009A56BC" w:rsidRDefault="00D67247" w:rsidP="00D67247">
      <w:pPr>
        <w:ind w:right="-720"/>
        <w:rPr>
          <w:b/>
          <w:sz w:val="22"/>
          <w:szCs w:val="22"/>
          <w:u w:val="single"/>
        </w:rPr>
      </w:pPr>
      <w:r w:rsidRPr="009A56BC">
        <w:rPr>
          <w:b/>
          <w:sz w:val="22"/>
          <w:szCs w:val="22"/>
          <w:u w:val="single"/>
        </w:rPr>
        <w:t>Course Description</w:t>
      </w:r>
    </w:p>
    <w:p w:rsidR="00D67247" w:rsidRPr="009A56BC" w:rsidRDefault="00D67247" w:rsidP="00D67247">
      <w:pPr>
        <w:rPr>
          <w:sz w:val="22"/>
          <w:szCs w:val="22"/>
        </w:rPr>
      </w:pPr>
      <w:r w:rsidRPr="009A56BC">
        <w:rPr>
          <w:sz w:val="22"/>
          <w:szCs w:val="22"/>
        </w:rPr>
        <w:tab/>
        <w:t>This 10</w:t>
      </w:r>
      <w:r w:rsidRPr="009A56BC">
        <w:rPr>
          <w:sz w:val="22"/>
          <w:szCs w:val="22"/>
          <w:vertAlign w:val="superscript"/>
        </w:rPr>
        <w:t>th</w:t>
      </w:r>
      <w:r w:rsidRPr="009A56BC">
        <w:rPr>
          <w:sz w:val="22"/>
          <w:szCs w:val="22"/>
        </w:rPr>
        <w:t xml:space="preserve"> grade English course is designed to provide students with a balanced language arts course. Students will be given opportunities to accurately interpret literature and make meaningful connections between the text and their own personal experiences, culture, and/or point of view, as well as connections to other texts. The course will also stress building an appropriate grade-level vocabulary, as well as continuing to develop strong writing skills. Students will also have several activities and projects that will require students to develop and strengthen their public-speaking skills.</w:t>
      </w:r>
    </w:p>
    <w:p w:rsidR="00D67247" w:rsidRPr="009A56BC" w:rsidRDefault="00D67247" w:rsidP="00D67247">
      <w:pPr>
        <w:ind w:right="-720"/>
        <w:rPr>
          <w:sz w:val="22"/>
          <w:szCs w:val="22"/>
        </w:rPr>
      </w:pPr>
    </w:p>
    <w:p w:rsidR="00D67247" w:rsidRPr="009A56BC" w:rsidRDefault="00D67247" w:rsidP="00D67247">
      <w:pPr>
        <w:ind w:right="-1440"/>
        <w:rPr>
          <w:b/>
          <w:sz w:val="22"/>
          <w:szCs w:val="22"/>
          <w:u w:val="single"/>
        </w:rPr>
      </w:pPr>
      <w:r w:rsidRPr="009A56BC">
        <w:rPr>
          <w:b/>
          <w:sz w:val="22"/>
          <w:szCs w:val="22"/>
          <w:u w:val="single"/>
        </w:rPr>
        <w:t>Course Objectives</w:t>
      </w:r>
    </w:p>
    <w:p w:rsidR="00267380" w:rsidRPr="009A56BC" w:rsidRDefault="00D67247" w:rsidP="004C7739">
      <w:pPr>
        <w:rPr>
          <w:sz w:val="22"/>
          <w:szCs w:val="22"/>
        </w:rPr>
        <w:sectPr w:rsidR="00267380" w:rsidRPr="009A56BC" w:rsidSect="009A56BC">
          <w:pgSz w:w="12240" w:h="15840"/>
          <w:pgMar w:top="360" w:right="1080" w:bottom="0" w:left="990" w:header="720" w:footer="720" w:gutter="0"/>
          <w:cols w:space="720"/>
          <w:docGrid w:linePitch="360"/>
        </w:sectPr>
      </w:pPr>
      <w:r w:rsidRPr="009A56BC">
        <w:rPr>
          <w:sz w:val="22"/>
          <w:szCs w:val="22"/>
        </w:rPr>
        <w:tab/>
        <w:t>During</w:t>
      </w:r>
      <w:r w:rsidR="004C7739" w:rsidRPr="009A56BC">
        <w:rPr>
          <w:sz w:val="22"/>
          <w:szCs w:val="22"/>
        </w:rPr>
        <w:t xml:space="preserve"> the year, regular </w:t>
      </w:r>
      <w:r w:rsidRPr="009A56BC">
        <w:rPr>
          <w:sz w:val="22"/>
          <w:szCs w:val="22"/>
        </w:rPr>
        <w:t xml:space="preserve">assessments will be completed by each student to demonstrate his/her developing writing skills and reading comprehension. </w:t>
      </w:r>
      <w:r w:rsidR="004C7739" w:rsidRPr="009A56BC">
        <w:rPr>
          <w:sz w:val="22"/>
          <w:szCs w:val="22"/>
        </w:rPr>
        <w:t>Students will produce written essays that will address the following modes of writing: argumentation, rhetorical analysis, expository, and narrative. Students will also engage in frequent critical thinking exerci</w:t>
      </w:r>
      <w:r w:rsidR="00267380" w:rsidRPr="009A56BC">
        <w:rPr>
          <w:sz w:val="22"/>
          <w:szCs w:val="22"/>
        </w:rPr>
        <w:t xml:space="preserve">ses in written and oral </w:t>
      </w:r>
      <w:r w:rsidR="006201DC" w:rsidRPr="009A56BC">
        <w:rPr>
          <w:sz w:val="22"/>
          <w:szCs w:val="22"/>
        </w:rPr>
        <w:t xml:space="preserve">formats. Students will regularly participate in </w:t>
      </w:r>
      <w:r w:rsidR="00AA4700" w:rsidRPr="009A56BC">
        <w:rPr>
          <w:sz w:val="22"/>
          <w:szCs w:val="22"/>
        </w:rPr>
        <w:t>informal debates, Socratic seminars, philosophical chairs, and class discussions. The goal of this course is ultimately to prepare students for potential entrance</w:t>
      </w:r>
      <w:r w:rsidR="00267380" w:rsidRPr="009A56BC">
        <w:rPr>
          <w:sz w:val="22"/>
          <w:szCs w:val="22"/>
        </w:rPr>
        <w:t xml:space="preserve"> </w:t>
      </w:r>
      <w:r w:rsidR="00016328" w:rsidRPr="009A56BC">
        <w:rPr>
          <w:sz w:val="22"/>
          <w:szCs w:val="22"/>
        </w:rPr>
        <w:t>into an A.P. English course in 11</w:t>
      </w:r>
      <w:r w:rsidR="00016328" w:rsidRPr="009A56BC">
        <w:rPr>
          <w:sz w:val="22"/>
          <w:szCs w:val="22"/>
          <w:vertAlign w:val="superscript"/>
        </w:rPr>
        <w:t>th</w:t>
      </w:r>
      <w:r w:rsidR="00016328" w:rsidRPr="009A56BC">
        <w:rPr>
          <w:sz w:val="22"/>
          <w:szCs w:val="22"/>
        </w:rPr>
        <w:t xml:space="preserve"> or 12</w:t>
      </w:r>
      <w:r w:rsidR="00016328" w:rsidRPr="009A56BC">
        <w:rPr>
          <w:sz w:val="22"/>
          <w:szCs w:val="22"/>
          <w:vertAlign w:val="superscript"/>
        </w:rPr>
        <w:t>th</w:t>
      </w:r>
      <w:r w:rsidR="00016328" w:rsidRPr="009A56BC">
        <w:rPr>
          <w:sz w:val="22"/>
          <w:szCs w:val="22"/>
        </w:rPr>
        <w:t xml:space="preserve"> grade. Additionally, this course will prepare students to meet the reading and writing expectations in other courses.</w:t>
      </w:r>
      <w:r w:rsidR="009A56BC" w:rsidRPr="009A56BC">
        <w:rPr>
          <w:sz w:val="22"/>
          <w:szCs w:val="22"/>
        </w:rPr>
        <w:t xml:space="preserve"> </w:t>
      </w:r>
    </w:p>
    <w:p w:rsidR="00D67247" w:rsidRPr="009A56BC" w:rsidRDefault="00D67247" w:rsidP="004C7739">
      <w:pPr>
        <w:rPr>
          <w:sz w:val="22"/>
          <w:szCs w:val="22"/>
        </w:rPr>
        <w:sectPr w:rsidR="00D67247" w:rsidRPr="009A56BC" w:rsidSect="009A56BC">
          <w:type w:val="continuous"/>
          <w:pgSz w:w="12240" w:h="15840"/>
          <w:pgMar w:top="360" w:right="720" w:bottom="0" w:left="990" w:header="720" w:footer="720" w:gutter="0"/>
          <w:cols w:num="2" w:space="180"/>
          <w:docGrid w:linePitch="360"/>
        </w:sectPr>
      </w:pPr>
    </w:p>
    <w:p w:rsidR="00D67247" w:rsidRPr="009A56BC" w:rsidRDefault="00016328" w:rsidP="00D67247">
      <w:pPr>
        <w:rPr>
          <w:sz w:val="22"/>
          <w:szCs w:val="22"/>
        </w:rPr>
      </w:pPr>
      <w:r w:rsidRPr="009A56BC">
        <w:rPr>
          <w:sz w:val="22"/>
          <w:szCs w:val="22"/>
        </w:rPr>
        <w:lastRenderedPageBreak/>
        <w:t>S</w:t>
      </w:r>
      <w:r w:rsidR="00D67247" w:rsidRPr="009A56BC">
        <w:rPr>
          <w:sz w:val="22"/>
          <w:szCs w:val="22"/>
        </w:rPr>
        <w:t>tudents will</w:t>
      </w:r>
      <w:r w:rsidRPr="009A56BC">
        <w:rPr>
          <w:sz w:val="22"/>
          <w:szCs w:val="22"/>
        </w:rPr>
        <w:t xml:space="preserve"> also</w:t>
      </w:r>
      <w:r w:rsidR="00D67247" w:rsidRPr="009A56BC">
        <w:rPr>
          <w:sz w:val="22"/>
          <w:szCs w:val="22"/>
        </w:rPr>
        <w:t xml:space="preserve"> take department common assessments in literary </w:t>
      </w:r>
      <w:r w:rsidRPr="009A56BC">
        <w:rPr>
          <w:sz w:val="22"/>
          <w:szCs w:val="22"/>
        </w:rPr>
        <w:t>analysis and expository writing, as determined by the English department.</w:t>
      </w:r>
      <w:r w:rsidR="009A56BC" w:rsidRPr="009A56BC">
        <w:rPr>
          <w:sz w:val="22"/>
          <w:szCs w:val="22"/>
        </w:rPr>
        <w:t xml:space="preserve"> </w:t>
      </w:r>
    </w:p>
    <w:p w:rsidR="009A56BC" w:rsidRPr="009A56BC" w:rsidRDefault="009A56BC" w:rsidP="00D67247">
      <w:pPr>
        <w:rPr>
          <w:sz w:val="22"/>
          <w:szCs w:val="22"/>
        </w:rPr>
      </w:pPr>
      <w:r w:rsidRPr="009A56BC">
        <w:rPr>
          <w:sz w:val="22"/>
          <w:szCs w:val="22"/>
        </w:rPr>
        <w:br/>
        <w:t>Students will also be required to participate and complete the 10</w:t>
      </w:r>
      <w:r w:rsidRPr="009A56BC">
        <w:rPr>
          <w:sz w:val="22"/>
          <w:szCs w:val="22"/>
          <w:vertAlign w:val="superscript"/>
        </w:rPr>
        <w:t>th</w:t>
      </w:r>
      <w:r w:rsidRPr="009A56BC">
        <w:rPr>
          <w:sz w:val="22"/>
          <w:szCs w:val="22"/>
        </w:rPr>
        <w:t xml:space="preserve"> Grade Community Health Project.</w:t>
      </w:r>
    </w:p>
    <w:p w:rsidR="00D67247" w:rsidRPr="009A56BC" w:rsidRDefault="00D67247" w:rsidP="00D67247">
      <w:pPr>
        <w:ind w:left="720"/>
        <w:rPr>
          <w:sz w:val="22"/>
          <w:szCs w:val="22"/>
        </w:rPr>
      </w:pPr>
    </w:p>
    <w:p w:rsidR="00D67247" w:rsidRPr="009A56BC" w:rsidRDefault="00D67247" w:rsidP="00D67247">
      <w:pPr>
        <w:rPr>
          <w:sz w:val="22"/>
          <w:szCs w:val="22"/>
        </w:rPr>
      </w:pPr>
      <w:r w:rsidRPr="009A56BC">
        <w:rPr>
          <w:sz w:val="22"/>
          <w:szCs w:val="22"/>
        </w:rPr>
        <w:t>In order to prepare for these assessments</w:t>
      </w:r>
      <w:r w:rsidR="009A56BC" w:rsidRPr="009A56BC">
        <w:rPr>
          <w:sz w:val="22"/>
          <w:szCs w:val="22"/>
        </w:rPr>
        <w:t xml:space="preserve"> and meet these expectations</w:t>
      </w:r>
      <w:r w:rsidRPr="009A56BC">
        <w:rPr>
          <w:sz w:val="22"/>
          <w:szCs w:val="22"/>
        </w:rPr>
        <w:t>, course objectives include:</w:t>
      </w:r>
    </w:p>
    <w:p w:rsidR="00D67247" w:rsidRPr="009A56BC" w:rsidRDefault="00D67247" w:rsidP="00D67247">
      <w:pPr>
        <w:numPr>
          <w:ilvl w:val="0"/>
          <w:numId w:val="2"/>
        </w:numPr>
        <w:rPr>
          <w:sz w:val="22"/>
          <w:szCs w:val="22"/>
        </w:rPr>
      </w:pPr>
      <w:r w:rsidRPr="009A56BC">
        <w:rPr>
          <w:sz w:val="22"/>
          <w:szCs w:val="22"/>
        </w:rPr>
        <w:t>An intense study and pursuit of a stronger age-appropriate vocabulary.</w:t>
      </w:r>
    </w:p>
    <w:p w:rsidR="00D67247" w:rsidRPr="009A56BC" w:rsidRDefault="00D67247" w:rsidP="00D67247">
      <w:pPr>
        <w:numPr>
          <w:ilvl w:val="0"/>
          <w:numId w:val="2"/>
        </w:numPr>
        <w:rPr>
          <w:sz w:val="22"/>
          <w:szCs w:val="22"/>
        </w:rPr>
      </w:pPr>
      <w:r w:rsidRPr="009A56BC">
        <w:rPr>
          <w:sz w:val="22"/>
          <w:szCs w:val="22"/>
        </w:rPr>
        <w:t>Developing and exercising reading strategies that work- i.e., using journals, annotating text, use of Cornell Notes, and critical thinking strategies for independent use.</w:t>
      </w:r>
    </w:p>
    <w:p w:rsidR="00D67247" w:rsidRPr="009A56BC" w:rsidRDefault="00D67247" w:rsidP="00D67247">
      <w:pPr>
        <w:numPr>
          <w:ilvl w:val="0"/>
          <w:numId w:val="2"/>
        </w:numPr>
        <w:rPr>
          <w:sz w:val="22"/>
          <w:szCs w:val="22"/>
        </w:rPr>
      </w:pPr>
      <w:r w:rsidRPr="009A56BC">
        <w:rPr>
          <w:sz w:val="22"/>
          <w:szCs w:val="22"/>
        </w:rPr>
        <w:t>Learning to approach literature from an analytical</w:t>
      </w:r>
      <w:r w:rsidR="00016328" w:rsidRPr="009A56BC">
        <w:rPr>
          <w:sz w:val="22"/>
          <w:szCs w:val="22"/>
        </w:rPr>
        <w:t xml:space="preserve"> and rhetorical</w:t>
      </w:r>
      <w:r w:rsidRPr="009A56BC">
        <w:rPr>
          <w:sz w:val="22"/>
          <w:szCs w:val="22"/>
        </w:rPr>
        <w:t xml:space="preserve"> perspective, such as identifying purpose and argument.</w:t>
      </w:r>
    </w:p>
    <w:p w:rsidR="00D67247" w:rsidRPr="009A56BC" w:rsidRDefault="00D67247" w:rsidP="00D67247">
      <w:pPr>
        <w:numPr>
          <w:ilvl w:val="0"/>
          <w:numId w:val="2"/>
        </w:numPr>
        <w:rPr>
          <w:sz w:val="22"/>
          <w:szCs w:val="22"/>
        </w:rPr>
      </w:pPr>
      <w:r w:rsidRPr="009A56BC">
        <w:rPr>
          <w:sz w:val="22"/>
          <w:szCs w:val="22"/>
        </w:rPr>
        <w:t>Becoming familiar with</w:t>
      </w:r>
      <w:r w:rsidR="00016328" w:rsidRPr="009A56BC">
        <w:rPr>
          <w:sz w:val="22"/>
          <w:szCs w:val="22"/>
        </w:rPr>
        <w:t xml:space="preserve"> and being able to analyze</w:t>
      </w:r>
      <w:r w:rsidRPr="009A56BC">
        <w:rPr>
          <w:sz w:val="22"/>
          <w:szCs w:val="22"/>
        </w:rPr>
        <w:t xml:space="preserve"> various literary genres and their corresponding structures.</w:t>
      </w:r>
    </w:p>
    <w:p w:rsidR="00D67247" w:rsidRPr="009A56BC" w:rsidRDefault="00D67247" w:rsidP="00D67247">
      <w:pPr>
        <w:numPr>
          <w:ilvl w:val="0"/>
          <w:numId w:val="2"/>
        </w:numPr>
        <w:rPr>
          <w:sz w:val="22"/>
          <w:szCs w:val="22"/>
        </w:rPr>
      </w:pPr>
      <w:r w:rsidRPr="009A56BC">
        <w:rPr>
          <w:sz w:val="22"/>
          <w:szCs w:val="22"/>
        </w:rPr>
        <w:t xml:space="preserve">Writing in various genre styles, </w:t>
      </w:r>
      <w:proofErr w:type="spellStart"/>
      <w:r w:rsidRPr="009A56BC">
        <w:rPr>
          <w:sz w:val="22"/>
          <w:szCs w:val="22"/>
        </w:rPr>
        <w:t>i.e</w:t>
      </w:r>
      <w:proofErr w:type="spellEnd"/>
      <w:r w:rsidRPr="009A56BC">
        <w:rPr>
          <w:sz w:val="22"/>
          <w:szCs w:val="22"/>
        </w:rPr>
        <w:t xml:space="preserve">, short stories, poetry, letters, speeches, essays, research papers, etc. </w:t>
      </w:r>
    </w:p>
    <w:p w:rsidR="00D67247" w:rsidRPr="009A56BC" w:rsidRDefault="00D67247" w:rsidP="00D67247">
      <w:pPr>
        <w:numPr>
          <w:ilvl w:val="0"/>
          <w:numId w:val="2"/>
        </w:numPr>
        <w:rPr>
          <w:sz w:val="22"/>
          <w:szCs w:val="22"/>
        </w:rPr>
      </w:pPr>
      <w:r w:rsidRPr="009A56BC">
        <w:rPr>
          <w:sz w:val="22"/>
          <w:szCs w:val="22"/>
        </w:rPr>
        <w:t xml:space="preserve">Developing and practicing public speaking skills, as well as learning to evaluate oral presentations. </w:t>
      </w:r>
    </w:p>
    <w:p w:rsidR="00D67247" w:rsidRPr="009A56BC" w:rsidRDefault="00D67247" w:rsidP="00D67247">
      <w:pPr>
        <w:rPr>
          <w:sz w:val="22"/>
          <w:szCs w:val="22"/>
        </w:rPr>
      </w:pPr>
    </w:p>
    <w:p w:rsidR="00D67247" w:rsidRPr="009A56BC" w:rsidRDefault="00D67247" w:rsidP="00D67247">
      <w:pPr>
        <w:ind w:right="-144"/>
        <w:rPr>
          <w:sz w:val="22"/>
          <w:szCs w:val="22"/>
        </w:rPr>
      </w:pPr>
      <w:r w:rsidRPr="009A56BC">
        <w:rPr>
          <w:b/>
          <w:sz w:val="22"/>
          <w:szCs w:val="22"/>
          <w:u w:val="single"/>
        </w:rPr>
        <w:t>Materials Needed</w:t>
      </w:r>
    </w:p>
    <w:p w:rsidR="00D67247" w:rsidRPr="009A56BC" w:rsidRDefault="00D67247" w:rsidP="00D67247">
      <w:pPr>
        <w:numPr>
          <w:ilvl w:val="0"/>
          <w:numId w:val="3"/>
        </w:numPr>
        <w:ind w:right="-720"/>
        <w:rPr>
          <w:sz w:val="22"/>
          <w:szCs w:val="22"/>
        </w:rPr>
      </w:pPr>
      <w:r w:rsidRPr="009A56BC">
        <w:rPr>
          <w:sz w:val="22"/>
          <w:szCs w:val="22"/>
        </w:rPr>
        <w:t>1-2” Three Ring Binder (hard cover)</w:t>
      </w:r>
    </w:p>
    <w:p w:rsidR="00D67247" w:rsidRPr="009A56BC" w:rsidRDefault="00D67247" w:rsidP="00D67247">
      <w:pPr>
        <w:numPr>
          <w:ilvl w:val="0"/>
          <w:numId w:val="3"/>
        </w:numPr>
        <w:ind w:right="-540"/>
        <w:rPr>
          <w:sz w:val="22"/>
          <w:szCs w:val="22"/>
        </w:rPr>
      </w:pPr>
      <w:r w:rsidRPr="009A56BC">
        <w:rPr>
          <w:sz w:val="22"/>
          <w:szCs w:val="22"/>
        </w:rPr>
        <w:t xml:space="preserve">Spiral Notebook (for journals/notes) </w:t>
      </w:r>
    </w:p>
    <w:p w:rsidR="00D67247" w:rsidRPr="009A56BC" w:rsidRDefault="00D67247" w:rsidP="00D67247">
      <w:pPr>
        <w:numPr>
          <w:ilvl w:val="0"/>
          <w:numId w:val="3"/>
        </w:numPr>
        <w:rPr>
          <w:b/>
          <w:sz w:val="22"/>
          <w:szCs w:val="22"/>
        </w:rPr>
      </w:pPr>
      <w:r w:rsidRPr="009A56BC">
        <w:rPr>
          <w:sz w:val="22"/>
          <w:szCs w:val="22"/>
        </w:rPr>
        <w:t xml:space="preserve">Thesaurus and Dictionary---You WILL USE them, so GET them!!!! </w:t>
      </w:r>
      <w:r w:rsidRPr="009A56BC">
        <w:rPr>
          <w:b/>
          <w:sz w:val="22"/>
          <w:szCs w:val="22"/>
        </w:rPr>
        <w:t>You will not have to bring these to class.</w:t>
      </w:r>
    </w:p>
    <w:p w:rsidR="00D67247" w:rsidRPr="009A56BC" w:rsidRDefault="00D67247" w:rsidP="00D67247">
      <w:pPr>
        <w:numPr>
          <w:ilvl w:val="0"/>
          <w:numId w:val="3"/>
        </w:numPr>
        <w:ind w:right="-540"/>
        <w:rPr>
          <w:sz w:val="22"/>
          <w:szCs w:val="22"/>
        </w:rPr>
      </w:pPr>
      <w:r w:rsidRPr="009A56BC">
        <w:rPr>
          <w:sz w:val="22"/>
          <w:szCs w:val="22"/>
        </w:rPr>
        <w:t>Highlighters/Pens/Pencils/Paper-Have at least 1 colored pen for corrections. Bring PLENTY of paper!</w:t>
      </w:r>
    </w:p>
    <w:p w:rsidR="00D67247" w:rsidRPr="009A56BC" w:rsidRDefault="00D67247" w:rsidP="00D67247">
      <w:pPr>
        <w:numPr>
          <w:ilvl w:val="0"/>
          <w:numId w:val="3"/>
        </w:numPr>
        <w:ind w:right="-720"/>
        <w:rPr>
          <w:sz w:val="22"/>
          <w:szCs w:val="22"/>
        </w:rPr>
      </w:pPr>
      <w:r w:rsidRPr="009A56BC">
        <w:rPr>
          <w:b/>
          <w:sz w:val="22"/>
          <w:szCs w:val="22"/>
        </w:rPr>
        <w:t>Post-its/index cards</w:t>
      </w:r>
      <w:r w:rsidRPr="009A56BC">
        <w:rPr>
          <w:sz w:val="22"/>
          <w:szCs w:val="22"/>
        </w:rPr>
        <w:t xml:space="preserve"> for annotating class texts and vocabulary cards. These will be used on a regular basis. Be prepared.</w:t>
      </w:r>
    </w:p>
    <w:p w:rsidR="009A56BC" w:rsidRPr="009A56BC" w:rsidRDefault="009A56BC" w:rsidP="009A56BC">
      <w:pPr>
        <w:numPr>
          <w:ilvl w:val="0"/>
          <w:numId w:val="3"/>
        </w:numPr>
        <w:ind w:right="-144"/>
        <w:rPr>
          <w:sz w:val="22"/>
          <w:szCs w:val="22"/>
        </w:rPr>
      </w:pPr>
      <w:r w:rsidRPr="009A56BC">
        <w:rPr>
          <w:b/>
          <w:sz w:val="22"/>
          <w:szCs w:val="22"/>
        </w:rPr>
        <w:t>A USB drive/ online USB account to save your work.</w:t>
      </w:r>
      <w:r w:rsidR="00D67247" w:rsidRPr="009A56BC">
        <w:rPr>
          <w:sz w:val="22"/>
          <w:szCs w:val="22"/>
        </w:rPr>
        <w:t xml:space="preserve">  All final projects must be typed, unless otherwise stated.  If you don’t have access to a computer at home, computer access is available at the school library and the public library, as well as in my class.</w:t>
      </w:r>
      <w:r w:rsidRPr="009A56BC">
        <w:rPr>
          <w:b/>
          <w:sz w:val="22"/>
          <w:szCs w:val="22"/>
        </w:rPr>
        <w:t xml:space="preserve"> </w:t>
      </w:r>
    </w:p>
    <w:p w:rsidR="00D67247" w:rsidRPr="009A56BC" w:rsidRDefault="009A56BC" w:rsidP="009A56BC">
      <w:pPr>
        <w:numPr>
          <w:ilvl w:val="0"/>
          <w:numId w:val="3"/>
        </w:numPr>
        <w:ind w:right="-144"/>
        <w:rPr>
          <w:sz w:val="22"/>
          <w:szCs w:val="22"/>
        </w:rPr>
      </w:pPr>
      <w:r w:rsidRPr="009A56BC">
        <w:rPr>
          <w:b/>
          <w:sz w:val="22"/>
          <w:szCs w:val="22"/>
        </w:rPr>
        <w:t>Your own teacher-approved reading novel.</w:t>
      </w:r>
      <w:r w:rsidRPr="009A56BC">
        <w:rPr>
          <w:sz w:val="22"/>
          <w:szCs w:val="22"/>
        </w:rPr>
        <w:t xml:space="preserve"> You will be required to bring in your own novel when time is given to work on your Independent Reading Project. If you finish class assignments early and don’t have any other assignment to keep you busy, you must read silently.</w:t>
      </w:r>
    </w:p>
    <w:p w:rsidR="00D67247" w:rsidRPr="009A56BC" w:rsidRDefault="00D67247" w:rsidP="00D67247">
      <w:pPr>
        <w:ind w:right="-144"/>
        <w:rPr>
          <w:b/>
          <w:sz w:val="22"/>
          <w:szCs w:val="22"/>
          <w:u w:val="single"/>
        </w:rPr>
      </w:pPr>
    </w:p>
    <w:p w:rsidR="00016328" w:rsidRPr="009A56BC" w:rsidRDefault="00016328" w:rsidP="00D67247">
      <w:pPr>
        <w:ind w:right="-144"/>
        <w:rPr>
          <w:b/>
          <w:sz w:val="22"/>
          <w:szCs w:val="22"/>
          <w:u w:val="single"/>
        </w:rPr>
      </w:pPr>
    </w:p>
    <w:p w:rsidR="00D67247" w:rsidRPr="009A56BC" w:rsidRDefault="00D67247" w:rsidP="00D67247">
      <w:pPr>
        <w:ind w:right="-144"/>
        <w:rPr>
          <w:b/>
          <w:sz w:val="22"/>
          <w:szCs w:val="22"/>
          <w:u w:val="single"/>
        </w:rPr>
      </w:pPr>
      <w:r w:rsidRPr="009A56BC">
        <w:rPr>
          <w:b/>
          <w:sz w:val="22"/>
          <w:szCs w:val="22"/>
          <w:u w:val="single"/>
        </w:rPr>
        <w:lastRenderedPageBreak/>
        <w:t>Behavior Expectations</w:t>
      </w:r>
    </w:p>
    <w:p w:rsidR="00D67247" w:rsidRPr="009A56BC" w:rsidRDefault="00D67247" w:rsidP="00D67247">
      <w:pPr>
        <w:ind w:right="-144"/>
        <w:rPr>
          <w:rFonts w:ascii="Albertus Extra Bold" w:hAnsi="Albertus Extra Bold"/>
          <w:b/>
          <w:sz w:val="22"/>
          <w:szCs w:val="22"/>
        </w:rPr>
      </w:pPr>
    </w:p>
    <w:p w:rsidR="00D67247" w:rsidRPr="009A56BC" w:rsidRDefault="00D67247" w:rsidP="00D67247">
      <w:pPr>
        <w:ind w:right="-144"/>
        <w:rPr>
          <w:rFonts w:ascii="Albertus Medium" w:hAnsi="Albertus Medium"/>
          <w:b/>
          <w:sz w:val="22"/>
          <w:szCs w:val="22"/>
        </w:rPr>
      </w:pPr>
      <w:r w:rsidRPr="009A56BC">
        <w:rPr>
          <w:rFonts w:ascii="Albertus Extra Bold" w:hAnsi="Albertus Extra Bold"/>
          <w:b/>
          <w:sz w:val="22"/>
          <w:szCs w:val="22"/>
          <w:u w:val="single"/>
        </w:rPr>
        <w:t>RESPECT</w:t>
      </w:r>
      <w:r w:rsidRPr="009A56BC">
        <w:rPr>
          <w:rFonts w:ascii="Kristen ITC" w:hAnsi="Kristen ITC"/>
          <w:b/>
          <w:sz w:val="22"/>
          <w:szCs w:val="22"/>
        </w:rPr>
        <w:t xml:space="preserve">: </w:t>
      </w:r>
      <w:r w:rsidRPr="009A56BC">
        <w:rPr>
          <w:rFonts w:ascii="Albertus Medium" w:hAnsi="Albertus Medium"/>
          <w:b/>
          <w:sz w:val="22"/>
          <w:szCs w:val="22"/>
        </w:rPr>
        <w:t xml:space="preserve">The student has a right to learn. The teacher has a right to teach.  </w:t>
      </w:r>
    </w:p>
    <w:p w:rsidR="00D67247" w:rsidRPr="009A56BC" w:rsidRDefault="00D67247" w:rsidP="00D67247">
      <w:pPr>
        <w:ind w:left="2880" w:right="-144" w:firstLine="720"/>
        <w:rPr>
          <w:rFonts w:ascii="Albertus Medium" w:hAnsi="Albertus Medium"/>
          <w:b/>
          <w:sz w:val="22"/>
          <w:szCs w:val="22"/>
        </w:rPr>
      </w:pPr>
    </w:p>
    <w:p w:rsidR="00D67247" w:rsidRPr="009A56BC" w:rsidRDefault="00D67247" w:rsidP="00D67247">
      <w:pPr>
        <w:ind w:left="360" w:right="-144"/>
        <w:rPr>
          <w:rFonts w:ascii="Kristen ITC" w:hAnsi="Kristen ITC"/>
          <w:b/>
          <w:sz w:val="22"/>
          <w:szCs w:val="22"/>
        </w:rPr>
      </w:pPr>
      <w:r w:rsidRPr="009A56BC">
        <w:rPr>
          <w:b/>
          <w:sz w:val="22"/>
          <w:szCs w:val="22"/>
        </w:rPr>
        <w:t xml:space="preserve">In order to foster a safe, productive learning environment, </w:t>
      </w:r>
      <w:r w:rsidRPr="009A56BC">
        <w:rPr>
          <w:rFonts w:ascii="Albertus Medium" w:hAnsi="Albertus Medium"/>
          <w:b/>
          <w:sz w:val="22"/>
          <w:szCs w:val="22"/>
        </w:rPr>
        <w:t>the following is expected of students.</w:t>
      </w:r>
    </w:p>
    <w:p w:rsidR="00D67247" w:rsidRPr="009A56BC" w:rsidRDefault="00D67247" w:rsidP="00D67247">
      <w:pPr>
        <w:numPr>
          <w:ilvl w:val="0"/>
          <w:numId w:val="4"/>
        </w:numPr>
        <w:tabs>
          <w:tab w:val="clear" w:pos="1440"/>
          <w:tab w:val="num" w:pos="1080"/>
        </w:tabs>
        <w:ind w:left="1080" w:right="-144"/>
        <w:rPr>
          <w:sz w:val="22"/>
          <w:szCs w:val="22"/>
        </w:rPr>
      </w:pPr>
      <w:r w:rsidRPr="009A56BC">
        <w:rPr>
          <w:rFonts w:ascii="Berlin Sans FB Demi" w:hAnsi="Berlin Sans FB Demi"/>
          <w:b/>
          <w:sz w:val="22"/>
          <w:szCs w:val="22"/>
        </w:rPr>
        <w:t>Speaking</w:t>
      </w:r>
      <w:r w:rsidRPr="009A56BC">
        <w:rPr>
          <w:sz w:val="22"/>
          <w:szCs w:val="22"/>
        </w:rPr>
        <w:t xml:space="preserve">. </w:t>
      </w:r>
    </w:p>
    <w:p w:rsidR="00D67247" w:rsidRPr="009A56BC" w:rsidRDefault="00D67247" w:rsidP="00D67247">
      <w:pPr>
        <w:numPr>
          <w:ilvl w:val="0"/>
          <w:numId w:val="5"/>
        </w:numPr>
        <w:ind w:left="1800" w:right="-144"/>
        <w:rPr>
          <w:sz w:val="22"/>
          <w:szCs w:val="22"/>
        </w:rPr>
      </w:pPr>
      <w:r w:rsidRPr="009A56BC">
        <w:rPr>
          <w:sz w:val="22"/>
          <w:szCs w:val="22"/>
        </w:rPr>
        <w:t xml:space="preserve">Do </w:t>
      </w:r>
      <w:r w:rsidRPr="009A56BC">
        <w:rPr>
          <w:b/>
          <w:sz w:val="22"/>
          <w:szCs w:val="22"/>
          <w:u w:val="double"/>
        </w:rPr>
        <w:t>not</w:t>
      </w:r>
      <w:r w:rsidRPr="009A56BC">
        <w:rPr>
          <w:sz w:val="22"/>
          <w:szCs w:val="22"/>
        </w:rPr>
        <w:t xml:space="preserve"> rudely interrupt the teacher during class lecture or another student during discussion.  Raise your hand and you will be given a chance </w:t>
      </w:r>
      <w:r w:rsidRPr="009A56BC">
        <w:rPr>
          <w:i/>
          <w:sz w:val="22"/>
          <w:szCs w:val="22"/>
        </w:rPr>
        <w:t>to speak and be heard.</w:t>
      </w:r>
      <w:r w:rsidRPr="009A56BC">
        <w:rPr>
          <w:sz w:val="22"/>
          <w:szCs w:val="22"/>
        </w:rPr>
        <w:t xml:space="preserve"> </w:t>
      </w:r>
    </w:p>
    <w:p w:rsidR="00D67247" w:rsidRPr="009A56BC" w:rsidRDefault="00D67247" w:rsidP="00D67247">
      <w:pPr>
        <w:numPr>
          <w:ilvl w:val="0"/>
          <w:numId w:val="5"/>
        </w:numPr>
        <w:ind w:left="1800" w:right="-144"/>
        <w:rPr>
          <w:sz w:val="22"/>
          <w:szCs w:val="22"/>
        </w:rPr>
      </w:pPr>
      <w:r w:rsidRPr="009A56BC">
        <w:rPr>
          <w:sz w:val="22"/>
          <w:szCs w:val="22"/>
        </w:rPr>
        <w:t xml:space="preserve">Participate in an appropriate, civilized manner in class.  </w:t>
      </w:r>
      <w:r w:rsidRPr="009A56BC">
        <w:rPr>
          <w:b/>
          <w:sz w:val="22"/>
          <w:szCs w:val="22"/>
          <w:u w:val="double"/>
        </w:rPr>
        <w:t>No</w:t>
      </w:r>
      <w:r w:rsidRPr="009A56BC">
        <w:rPr>
          <w:sz w:val="22"/>
          <w:szCs w:val="22"/>
        </w:rPr>
        <w:t xml:space="preserve"> foul language or harassment will be tolerated in class.  You will use class time to practice proper language expression and group collaboration as expected in the real world.</w:t>
      </w:r>
    </w:p>
    <w:p w:rsidR="00D67247" w:rsidRPr="009A56BC" w:rsidRDefault="00D67247" w:rsidP="00D67247">
      <w:pPr>
        <w:numPr>
          <w:ilvl w:val="0"/>
          <w:numId w:val="4"/>
        </w:numPr>
        <w:ind w:left="1080" w:right="-144"/>
        <w:rPr>
          <w:sz w:val="22"/>
          <w:szCs w:val="22"/>
        </w:rPr>
      </w:pPr>
      <w:r w:rsidRPr="009A56BC">
        <w:rPr>
          <w:rFonts w:ascii="Berlin Sans FB Demi" w:hAnsi="Berlin Sans FB Demi"/>
          <w:b/>
          <w:sz w:val="22"/>
          <w:szCs w:val="22"/>
        </w:rPr>
        <w:t>Cleanliness</w:t>
      </w:r>
      <w:r w:rsidRPr="009A56BC">
        <w:rPr>
          <w:sz w:val="22"/>
          <w:szCs w:val="22"/>
        </w:rPr>
        <w:t xml:space="preserve">. Keep their work area clean and organized.  Show </w:t>
      </w:r>
      <w:r w:rsidRPr="009A56BC">
        <w:rPr>
          <w:rFonts w:ascii="Albertus Extra Bold" w:hAnsi="Albertus Extra Bold"/>
          <w:b/>
          <w:sz w:val="22"/>
          <w:szCs w:val="22"/>
        </w:rPr>
        <w:t>RESPECT</w:t>
      </w:r>
      <w:r w:rsidRPr="009A56BC">
        <w:rPr>
          <w:sz w:val="22"/>
          <w:szCs w:val="22"/>
        </w:rPr>
        <w:t xml:space="preserve"> for </w:t>
      </w:r>
      <w:r w:rsidRPr="009A56BC">
        <w:rPr>
          <w:b/>
          <w:sz w:val="22"/>
          <w:szCs w:val="22"/>
        </w:rPr>
        <w:t xml:space="preserve">my </w:t>
      </w:r>
      <w:r w:rsidRPr="009A56BC">
        <w:rPr>
          <w:sz w:val="22"/>
          <w:szCs w:val="22"/>
        </w:rPr>
        <w:t xml:space="preserve">classroom, which is temporarily </w:t>
      </w:r>
      <w:r w:rsidRPr="009A56BC">
        <w:rPr>
          <w:i/>
          <w:sz w:val="22"/>
          <w:szCs w:val="22"/>
        </w:rPr>
        <w:t xml:space="preserve">your </w:t>
      </w:r>
      <w:r w:rsidRPr="009A56BC">
        <w:rPr>
          <w:sz w:val="22"/>
          <w:szCs w:val="22"/>
        </w:rPr>
        <w:t xml:space="preserve">environment.  </w:t>
      </w:r>
      <w:r w:rsidRPr="009A56BC">
        <w:rPr>
          <w:b/>
          <w:sz w:val="22"/>
          <w:szCs w:val="22"/>
        </w:rPr>
        <w:t xml:space="preserve">This means </w:t>
      </w:r>
      <w:r w:rsidRPr="009A56BC">
        <w:rPr>
          <w:b/>
          <w:sz w:val="22"/>
          <w:szCs w:val="22"/>
          <w:u w:val="double"/>
        </w:rPr>
        <w:t>no</w:t>
      </w:r>
      <w:r w:rsidRPr="009A56BC">
        <w:rPr>
          <w:b/>
          <w:sz w:val="22"/>
          <w:szCs w:val="22"/>
        </w:rPr>
        <w:t xml:space="preserve"> food or open drinks during instructional time.</w:t>
      </w:r>
      <w:r w:rsidRPr="009A56BC">
        <w:rPr>
          <w:b/>
          <w:i/>
          <w:sz w:val="22"/>
          <w:szCs w:val="22"/>
        </w:rPr>
        <w:t xml:space="preserve"> If you spill something, clean it up. If you drop something, pick it up. If you break something, let me know as soon as possible. </w:t>
      </w:r>
    </w:p>
    <w:p w:rsidR="00D67247" w:rsidRPr="009A56BC" w:rsidRDefault="00D67247" w:rsidP="00D67247">
      <w:pPr>
        <w:numPr>
          <w:ilvl w:val="0"/>
          <w:numId w:val="4"/>
        </w:numPr>
        <w:ind w:left="1080" w:right="-144"/>
        <w:rPr>
          <w:sz w:val="22"/>
          <w:szCs w:val="22"/>
        </w:rPr>
      </w:pPr>
      <w:r w:rsidRPr="009A56BC">
        <w:rPr>
          <w:rFonts w:ascii="Berlin Sans FB Demi" w:hAnsi="Berlin Sans FB Demi"/>
          <w:b/>
          <w:sz w:val="22"/>
          <w:szCs w:val="22"/>
        </w:rPr>
        <w:t>Electronic Devices</w:t>
      </w:r>
      <w:r w:rsidRPr="009A56BC">
        <w:rPr>
          <w:sz w:val="22"/>
          <w:szCs w:val="22"/>
        </w:rPr>
        <w:t xml:space="preserve">. School policy clearly states that you should not have electronic devices on campus. If it is lost or stolen, the school is not responsible. You should not have had it to begin with. </w:t>
      </w:r>
    </w:p>
    <w:p w:rsidR="00D67247" w:rsidRPr="009A56BC" w:rsidRDefault="00D67247" w:rsidP="00D67247">
      <w:pPr>
        <w:numPr>
          <w:ilvl w:val="1"/>
          <w:numId w:val="4"/>
        </w:numPr>
        <w:ind w:left="1800" w:right="-144"/>
        <w:rPr>
          <w:sz w:val="22"/>
          <w:szCs w:val="22"/>
        </w:rPr>
      </w:pPr>
      <w:r w:rsidRPr="009A56BC">
        <w:rPr>
          <w:b/>
          <w:sz w:val="22"/>
          <w:szCs w:val="22"/>
        </w:rPr>
        <w:t xml:space="preserve">If you bring it into class, </w:t>
      </w:r>
      <w:r w:rsidRPr="009A56BC">
        <w:rPr>
          <w:sz w:val="22"/>
          <w:szCs w:val="22"/>
        </w:rPr>
        <w:t xml:space="preserve">turn off all electronic devices during class time, i.e., cell phones, iPods, etc.  </w:t>
      </w:r>
      <w:r w:rsidRPr="009A56BC">
        <w:rPr>
          <w:b/>
          <w:sz w:val="22"/>
          <w:szCs w:val="22"/>
        </w:rPr>
        <w:t xml:space="preserve">If I must ask you to put it away more than once, I will confiscate it. </w:t>
      </w:r>
    </w:p>
    <w:p w:rsidR="00D67247" w:rsidRPr="009A56BC" w:rsidRDefault="00D67247" w:rsidP="00D67247">
      <w:pPr>
        <w:numPr>
          <w:ilvl w:val="0"/>
          <w:numId w:val="4"/>
        </w:numPr>
        <w:ind w:left="1080" w:right="-144"/>
        <w:rPr>
          <w:sz w:val="22"/>
          <w:szCs w:val="22"/>
        </w:rPr>
      </w:pPr>
      <w:r w:rsidRPr="009A56BC">
        <w:rPr>
          <w:rFonts w:ascii="Berlin Sans FB Demi" w:hAnsi="Berlin Sans FB Demi"/>
          <w:b/>
          <w:sz w:val="22"/>
          <w:szCs w:val="22"/>
        </w:rPr>
        <w:t>Computers</w:t>
      </w:r>
      <w:r w:rsidRPr="009A56BC">
        <w:rPr>
          <w:b/>
          <w:sz w:val="22"/>
          <w:szCs w:val="22"/>
        </w:rPr>
        <w:t>. Ask permission to use classroom computers.</w:t>
      </w:r>
      <w:r w:rsidRPr="009A56BC">
        <w:rPr>
          <w:sz w:val="22"/>
          <w:szCs w:val="22"/>
        </w:rPr>
        <w:t xml:space="preserve">  The computers in class belong to the school.  They must be taken care of and monitored at all times.  Your class is </w:t>
      </w:r>
      <w:r w:rsidRPr="009A56BC">
        <w:rPr>
          <w:b/>
          <w:sz w:val="22"/>
          <w:szCs w:val="22"/>
        </w:rPr>
        <w:t xml:space="preserve">not </w:t>
      </w:r>
      <w:r w:rsidRPr="009A56BC">
        <w:rPr>
          <w:sz w:val="22"/>
          <w:szCs w:val="22"/>
        </w:rPr>
        <w:t xml:space="preserve">my only class with assignments that require computer use. They are for </w:t>
      </w:r>
      <w:r w:rsidRPr="009A56BC">
        <w:rPr>
          <w:i/>
          <w:sz w:val="22"/>
          <w:szCs w:val="22"/>
        </w:rPr>
        <w:t xml:space="preserve">educational </w:t>
      </w:r>
      <w:r w:rsidRPr="009A56BC">
        <w:rPr>
          <w:sz w:val="22"/>
          <w:szCs w:val="22"/>
        </w:rPr>
        <w:t>use only!</w:t>
      </w:r>
    </w:p>
    <w:p w:rsidR="00D67247" w:rsidRPr="009A56BC" w:rsidRDefault="00D67247" w:rsidP="00D67247">
      <w:pPr>
        <w:numPr>
          <w:ilvl w:val="2"/>
          <w:numId w:val="4"/>
        </w:numPr>
        <w:ind w:left="2520" w:right="-144"/>
        <w:rPr>
          <w:sz w:val="22"/>
          <w:szCs w:val="22"/>
        </w:rPr>
      </w:pPr>
      <w:r w:rsidRPr="009A56BC">
        <w:rPr>
          <w:b/>
          <w:sz w:val="22"/>
          <w:szCs w:val="22"/>
        </w:rPr>
        <w:t>Ask permission to use computers first!</w:t>
      </w:r>
    </w:p>
    <w:p w:rsidR="00D67247" w:rsidRPr="009A56BC" w:rsidRDefault="00D67247" w:rsidP="00D67247">
      <w:pPr>
        <w:numPr>
          <w:ilvl w:val="2"/>
          <w:numId w:val="4"/>
        </w:numPr>
        <w:ind w:left="2520" w:right="-144"/>
        <w:rPr>
          <w:sz w:val="22"/>
          <w:szCs w:val="22"/>
        </w:rPr>
      </w:pPr>
      <w:r w:rsidRPr="009A56BC">
        <w:rPr>
          <w:b/>
          <w:sz w:val="22"/>
          <w:szCs w:val="22"/>
        </w:rPr>
        <w:t xml:space="preserve">Ask for help if you are having trouble printing. </w:t>
      </w:r>
    </w:p>
    <w:p w:rsidR="00D67247" w:rsidRPr="009A56BC" w:rsidRDefault="00D67247" w:rsidP="00D67247">
      <w:pPr>
        <w:numPr>
          <w:ilvl w:val="0"/>
          <w:numId w:val="4"/>
        </w:numPr>
        <w:ind w:left="1080" w:right="-144"/>
        <w:rPr>
          <w:sz w:val="22"/>
          <w:szCs w:val="22"/>
        </w:rPr>
      </w:pPr>
      <w:r w:rsidRPr="009A56BC">
        <w:rPr>
          <w:rFonts w:ascii="Berlin Sans FB Demi" w:hAnsi="Berlin Sans FB Demi"/>
          <w:b/>
          <w:sz w:val="22"/>
          <w:szCs w:val="22"/>
        </w:rPr>
        <w:t>Child Abuse Awareness</w:t>
      </w:r>
      <w:r w:rsidRPr="009A56BC">
        <w:rPr>
          <w:b/>
          <w:sz w:val="22"/>
          <w:szCs w:val="22"/>
        </w:rPr>
        <w:t xml:space="preserve">. </w:t>
      </w:r>
      <w:r w:rsidRPr="009A56BC">
        <w:rPr>
          <w:sz w:val="22"/>
          <w:szCs w:val="22"/>
        </w:rPr>
        <w:t xml:space="preserve">Please be aware that all teachers are court-mandated reporters. If you share information that implies you or others around you are in danger, I am required by law to report it to the appropriate authorities. </w:t>
      </w:r>
    </w:p>
    <w:p w:rsidR="00D67247" w:rsidRPr="009A56BC" w:rsidRDefault="00D67247" w:rsidP="00D67247">
      <w:pPr>
        <w:ind w:right="-144"/>
        <w:rPr>
          <w:sz w:val="22"/>
          <w:szCs w:val="22"/>
        </w:rPr>
      </w:pPr>
    </w:p>
    <w:p w:rsidR="00D67247" w:rsidRPr="009A56BC" w:rsidRDefault="00D67247" w:rsidP="00D67247">
      <w:pPr>
        <w:ind w:right="-144"/>
        <w:rPr>
          <w:sz w:val="22"/>
          <w:szCs w:val="22"/>
        </w:rPr>
      </w:pPr>
      <w:r w:rsidRPr="009A56BC">
        <w:rPr>
          <w:b/>
          <w:sz w:val="22"/>
          <w:szCs w:val="22"/>
          <w:u w:val="single"/>
        </w:rPr>
        <w:t>Policies and Procedures</w:t>
      </w:r>
    </w:p>
    <w:p w:rsidR="00D67247" w:rsidRPr="009A56BC" w:rsidRDefault="00D67247" w:rsidP="00D67247">
      <w:pPr>
        <w:numPr>
          <w:ilvl w:val="0"/>
          <w:numId w:val="6"/>
        </w:numPr>
        <w:ind w:right="-144"/>
        <w:rPr>
          <w:sz w:val="22"/>
          <w:szCs w:val="22"/>
        </w:rPr>
      </w:pPr>
      <w:r w:rsidRPr="009A56BC">
        <w:rPr>
          <w:b/>
          <w:sz w:val="22"/>
          <w:szCs w:val="22"/>
        </w:rPr>
        <w:t>Written Work:</w:t>
      </w:r>
    </w:p>
    <w:p w:rsidR="00D67247" w:rsidRPr="009A56BC" w:rsidRDefault="00D67247" w:rsidP="00D67247">
      <w:pPr>
        <w:numPr>
          <w:ilvl w:val="1"/>
          <w:numId w:val="7"/>
        </w:numPr>
        <w:ind w:right="-144"/>
        <w:rPr>
          <w:sz w:val="22"/>
          <w:szCs w:val="22"/>
        </w:rPr>
      </w:pPr>
      <w:r w:rsidRPr="009A56BC">
        <w:rPr>
          <w:sz w:val="22"/>
          <w:szCs w:val="22"/>
        </w:rPr>
        <w:t>All assignments are due at the beginning of class.  Have them out and ready to be checked!!! Most homework is used in class the following day during activities. DO NOT be the sole unprepared person in your group.</w:t>
      </w:r>
    </w:p>
    <w:p w:rsidR="00D67247" w:rsidRPr="009A56BC" w:rsidRDefault="00D67247" w:rsidP="00D67247">
      <w:pPr>
        <w:numPr>
          <w:ilvl w:val="1"/>
          <w:numId w:val="7"/>
        </w:numPr>
        <w:ind w:right="-144"/>
        <w:rPr>
          <w:sz w:val="22"/>
          <w:szCs w:val="22"/>
        </w:rPr>
      </w:pPr>
      <w:r w:rsidRPr="009A56BC">
        <w:rPr>
          <w:b/>
          <w:sz w:val="22"/>
          <w:szCs w:val="22"/>
        </w:rPr>
        <w:t>Submit professional work.</w:t>
      </w:r>
      <w:r w:rsidRPr="009A56BC">
        <w:rPr>
          <w:sz w:val="22"/>
          <w:szCs w:val="22"/>
        </w:rPr>
        <w:t xml:space="preserve">  This means your work is clean, has a proper heading (name, class, period, and date), and the writing is legible. If I can’t read it, I won’t accept it. </w:t>
      </w:r>
    </w:p>
    <w:p w:rsidR="00D67247" w:rsidRPr="009A56BC" w:rsidRDefault="00D67247" w:rsidP="00D67247">
      <w:pPr>
        <w:numPr>
          <w:ilvl w:val="1"/>
          <w:numId w:val="7"/>
        </w:numPr>
        <w:ind w:right="-144"/>
        <w:rPr>
          <w:sz w:val="22"/>
          <w:szCs w:val="22"/>
        </w:rPr>
      </w:pPr>
      <w:r w:rsidRPr="009A56BC">
        <w:rPr>
          <w:sz w:val="22"/>
          <w:szCs w:val="22"/>
        </w:rPr>
        <w:t>Do not use slang in your work, unless I o.k. it for the assignment.</w:t>
      </w:r>
    </w:p>
    <w:p w:rsidR="00D67247" w:rsidRPr="009A56BC" w:rsidRDefault="00D67247" w:rsidP="00D67247">
      <w:pPr>
        <w:numPr>
          <w:ilvl w:val="0"/>
          <w:numId w:val="6"/>
        </w:numPr>
        <w:ind w:right="-144"/>
        <w:rPr>
          <w:sz w:val="22"/>
          <w:szCs w:val="22"/>
        </w:rPr>
      </w:pPr>
      <w:r w:rsidRPr="009A56BC">
        <w:rPr>
          <w:b/>
          <w:sz w:val="22"/>
          <w:szCs w:val="22"/>
        </w:rPr>
        <w:t>INCOMPLETE</w:t>
      </w:r>
      <w:r w:rsidRPr="009A56BC">
        <w:rPr>
          <w:sz w:val="22"/>
          <w:szCs w:val="22"/>
        </w:rPr>
        <w:t xml:space="preserve"> projects will not be accepted. </w:t>
      </w:r>
      <w:r w:rsidRPr="009A56BC">
        <w:rPr>
          <w:b/>
          <w:sz w:val="22"/>
          <w:szCs w:val="22"/>
          <w:u w:val="single"/>
        </w:rPr>
        <w:t>No Exceptions!!!</w:t>
      </w:r>
    </w:p>
    <w:p w:rsidR="00D67247" w:rsidRPr="009A56BC" w:rsidRDefault="00D67247" w:rsidP="00D67247">
      <w:pPr>
        <w:numPr>
          <w:ilvl w:val="0"/>
          <w:numId w:val="6"/>
        </w:numPr>
        <w:ind w:right="-144"/>
        <w:rPr>
          <w:b/>
          <w:sz w:val="22"/>
          <w:szCs w:val="22"/>
        </w:rPr>
      </w:pPr>
      <w:r w:rsidRPr="009A56BC">
        <w:rPr>
          <w:b/>
          <w:sz w:val="22"/>
          <w:szCs w:val="22"/>
        </w:rPr>
        <w:t xml:space="preserve">Late Work: </w:t>
      </w:r>
      <w:r w:rsidRPr="009A56BC">
        <w:rPr>
          <w:sz w:val="22"/>
          <w:szCs w:val="22"/>
        </w:rPr>
        <w:t xml:space="preserve"> </w:t>
      </w:r>
      <w:r w:rsidRPr="009A56BC">
        <w:rPr>
          <w:b/>
          <w:sz w:val="22"/>
          <w:szCs w:val="22"/>
        </w:rPr>
        <w:t>NO LATE WORK IS ACCEPTED!!!</w:t>
      </w:r>
      <w:r w:rsidRPr="009A56BC">
        <w:rPr>
          <w:sz w:val="22"/>
          <w:szCs w:val="22"/>
        </w:rPr>
        <w:t xml:space="preserve"> See me if circumstances force you to turn something in late. </w:t>
      </w:r>
    </w:p>
    <w:p w:rsidR="00D67247" w:rsidRPr="009A56BC" w:rsidRDefault="00D67247" w:rsidP="00D67247">
      <w:pPr>
        <w:numPr>
          <w:ilvl w:val="0"/>
          <w:numId w:val="6"/>
        </w:numPr>
        <w:ind w:right="-144"/>
        <w:rPr>
          <w:b/>
          <w:sz w:val="22"/>
          <w:szCs w:val="22"/>
        </w:rPr>
      </w:pPr>
      <w:r w:rsidRPr="009A56BC">
        <w:rPr>
          <w:b/>
          <w:sz w:val="22"/>
          <w:szCs w:val="22"/>
        </w:rPr>
        <w:t xml:space="preserve">Extra Credit: </w:t>
      </w:r>
      <w:r w:rsidRPr="009A56BC">
        <w:rPr>
          <w:sz w:val="22"/>
          <w:szCs w:val="22"/>
        </w:rPr>
        <w:t xml:space="preserve">Opportunity for extra credit points will be offered throughout the semester, and will usually require you to go beyond the required expectations of an assignment. </w:t>
      </w:r>
      <w:r w:rsidRPr="009A56BC">
        <w:rPr>
          <w:b/>
          <w:sz w:val="22"/>
          <w:szCs w:val="22"/>
        </w:rPr>
        <w:t>No major extra credit projects are offered to make up for a failing grade</w:t>
      </w:r>
      <w:r w:rsidRPr="009A56BC">
        <w:rPr>
          <w:sz w:val="22"/>
          <w:szCs w:val="22"/>
        </w:rPr>
        <w:t xml:space="preserve">. Keep up with your current assignments. </w:t>
      </w:r>
    </w:p>
    <w:tbl>
      <w:tblPr>
        <w:tblpPr w:leftFromText="180" w:rightFromText="180" w:vertAnchor="text" w:horzAnchor="page" w:tblpX="1753" w:tblpY="1762"/>
        <w:tblW w:w="0" w:type="auto"/>
        <w:tblLook w:val="01E0" w:firstRow="1" w:lastRow="1" w:firstColumn="1" w:lastColumn="1" w:noHBand="0" w:noVBand="0"/>
      </w:tblPr>
      <w:tblGrid>
        <w:gridCol w:w="1548"/>
        <w:gridCol w:w="1350"/>
      </w:tblGrid>
      <w:tr w:rsidR="00D67247" w:rsidRPr="009A56BC" w:rsidTr="00533D33">
        <w:trPr>
          <w:trHeight w:val="300"/>
        </w:trPr>
        <w:tc>
          <w:tcPr>
            <w:tcW w:w="1548" w:type="dxa"/>
            <w:shd w:val="clear" w:color="auto" w:fill="auto"/>
            <w:vAlign w:val="center"/>
          </w:tcPr>
          <w:p w:rsidR="00D67247" w:rsidRPr="009A56BC" w:rsidRDefault="00D67247" w:rsidP="00533D33">
            <w:pPr>
              <w:ind w:right="-144"/>
              <w:jc w:val="center"/>
              <w:rPr>
                <w:b/>
              </w:rPr>
            </w:pPr>
            <w:r w:rsidRPr="009A56BC">
              <w:rPr>
                <w:b/>
                <w:sz w:val="22"/>
                <w:szCs w:val="22"/>
              </w:rPr>
              <w:t>Percentage of points</w:t>
            </w:r>
          </w:p>
        </w:tc>
        <w:tc>
          <w:tcPr>
            <w:tcW w:w="1350" w:type="dxa"/>
            <w:shd w:val="clear" w:color="auto" w:fill="auto"/>
            <w:vAlign w:val="center"/>
          </w:tcPr>
          <w:p w:rsidR="00D67247" w:rsidRPr="009A56BC" w:rsidRDefault="00D67247" w:rsidP="00533D33">
            <w:pPr>
              <w:ind w:right="-144"/>
              <w:jc w:val="center"/>
              <w:rPr>
                <w:b/>
              </w:rPr>
            </w:pPr>
            <w:r w:rsidRPr="009A56BC">
              <w:rPr>
                <w:b/>
                <w:sz w:val="22"/>
                <w:szCs w:val="22"/>
              </w:rPr>
              <w:t>Grade</w:t>
            </w:r>
          </w:p>
        </w:tc>
      </w:tr>
      <w:tr w:rsidR="00D67247" w:rsidRPr="009A56BC" w:rsidTr="00533D33">
        <w:trPr>
          <w:trHeight w:val="300"/>
        </w:trPr>
        <w:tc>
          <w:tcPr>
            <w:tcW w:w="1548" w:type="dxa"/>
            <w:shd w:val="clear" w:color="auto" w:fill="auto"/>
          </w:tcPr>
          <w:p w:rsidR="00D67247" w:rsidRPr="009A56BC" w:rsidRDefault="00D67247" w:rsidP="00533D33">
            <w:pPr>
              <w:ind w:right="-144"/>
              <w:jc w:val="center"/>
            </w:pPr>
            <w:r w:rsidRPr="009A56BC">
              <w:rPr>
                <w:sz w:val="22"/>
                <w:szCs w:val="22"/>
              </w:rPr>
              <w:t>100-90%</w:t>
            </w:r>
          </w:p>
        </w:tc>
        <w:tc>
          <w:tcPr>
            <w:tcW w:w="1350" w:type="dxa"/>
            <w:shd w:val="clear" w:color="auto" w:fill="auto"/>
          </w:tcPr>
          <w:p w:rsidR="00D67247" w:rsidRPr="009A56BC" w:rsidRDefault="00D67247" w:rsidP="00533D33">
            <w:pPr>
              <w:ind w:right="-144"/>
              <w:jc w:val="center"/>
              <w:rPr>
                <w:b/>
              </w:rPr>
            </w:pPr>
            <w:r w:rsidRPr="009A56BC">
              <w:rPr>
                <w:b/>
                <w:sz w:val="22"/>
                <w:szCs w:val="22"/>
              </w:rPr>
              <w:t>A</w:t>
            </w:r>
          </w:p>
        </w:tc>
      </w:tr>
      <w:tr w:rsidR="00D67247" w:rsidRPr="009A56BC" w:rsidTr="00533D33">
        <w:trPr>
          <w:trHeight w:val="300"/>
        </w:trPr>
        <w:tc>
          <w:tcPr>
            <w:tcW w:w="1548" w:type="dxa"/>
            <w:shd w:val="clear" w:color="auto" w:fill="auto"/>
          </w:tcPr>
          <w:p w:rsidR="00D67247" w:rsidRPr="009A56BC" w:rsidRDefault="00D67247" w:rsidP="00533D33">
            <w:pPr>
              <w:ind w:right="-144"/>
              <w:jc w:val="center"/>
            </w:pPr>
            <w:r w:rsidRPr="009A56BC">
              <w:rPr>
                <w:sz w:val="22"/>
                <w:szCs w:val="22"/>
              </w:rPr>
              <w:t>89-80%</w:t>
            </w:r>
          </w:p>
        </w:tc>
        <w:tc>
          <w:tcPr>
            <w:tcW w:w="1350" w:type="dxa"/>
            <w:shd w:val="clear" w:color="auto" w:fill="auto"/>
          </w:tcPr>
          <w:p w:rsidR="00D67247" w:rsidRPr="009A56BC" w:rsidRDefault="00D67247" w:rsidP="00533D33">
            <w:pPr>
              <w:ind w:right="-144"/>
              <w:jc w:val="center"/>
              <w:rPr>
                <w:b/>
              </w:rPr>
            </w:pPr>
            <w:r w:rsidRPr="009A56BC">
              <w:rPr>
                <w:b/>
                <w:sz w:val="22"/>
                <w:szCs w:val="22"/>
              </w:rPr>
              <w:t>B</w:t>
            </w:r>
          </w:p>
        </w:tc>
      </w:tr>
      <w:tr w:rsidR="00D67247" w:rsidRPr="009A56BC" w:rsidTr="00533D33">
        <w:trPr>
          <w:trHeight w:val="300"/>
        </w:trPr>
        <w:tc>
          <w:tcPr>
            <w:tcW w:w="1548" w:type="dxa"/>
            <w:shd w:val="clear" w:color="auto" w:fill="auto"/>
          </w:tcPr>
          <w:p w:rsidR="00D67247" w:rsidRPr="009A56BC" w:rsidRDefault="00D67247" w:rsidP="00533D33">
            <w:pPr>
              <w:ind w:right="-144"/>
              <w:jc w:val="center"/>
            </w:pPr>
            <w:r w:rsidRPr="009A56BC">
              <w:rPr>
                <w:sz w:val="22"/>
                <w:szCs w:val="22"/>
              </w:rPr>
              <w:t>79-70%</w:t>
            </w:r>
          </w:p>
        </w:tc>
        <w:tc>
          <w:tcPr>
            <w:tcW w:w="1350" w:type="dxa"/>
            <w:shd w:val="clear" w:color="auto" w:fill="auto"/>
          </w:tcPr>
          <w:p w:rsidR="00D67247" w:rsidRPr="009A56BC" w:rsidRDefault="00D67247" w:rsidP="00533D33">
            <w:pPr>
              <w:ind w:right="-144"/>
              <w:jc w:val="center"/>
              <w:rPr>
                <w:b/>
              </w:rPr>
            </w:pPr>
            <w:r w:rsidRPr="009A56BC">
              <w:rPr>
                <w:b/>
                <w:sz w:val="22"/>
                <w:szCs w:val="22"/>
              </w:rPr>
              <w:t>C</w:t>
            </w:r>
          </w:p>
        </w:tc>
      </w:tr>
      <w:tr w:rsidR="00D67247" w:rsidRPr="009A56BC" w:rsidTr="00533D33">
        <w:trPr>
          <w:trHeight w:val="300"/>
        </w:trPr>
        <w:tc>
          <w:tcPr>
            <w:tcW w:w="1548" w:type="dxa"/>
            <w:shd w:val="clear" w:color="auto" w:fill="auto"/>
          </w:tcPr>
          <w:p w:rsidR="00D67247" w:rsidRPr="009A56BC" w:rsidRDefault="00D67247" w:rsidP="00533D33">
            <w:pPr>
              <w:ind w:right="-144"/>
              <w:jc w:val="center"/>
            </w:pPr>
            <w:r w:rsidRPr="009A56BC">
              <w:rPr>
                <w:sz w:val="22"/>
                <w:szCs w:val="22"/>
              </w:rPr>
              <w:t>69-60%</w:t>
            </w:r>
          </w:p>
        </w:tc>
        <w:tc>
          <w:tcPr>
            <w:tcW w:w="1350" w:type="dxa"/>
            <w:shd w:val="clear" w:color="auto" w:fill="auto"/>
          </w:tcPr>
          <w:p w:rsidR="00D67247" w:rsidRPr="009A56BC" w:rsidRDefault="00D67247" w:rsidP="00533D33">
            <w:pPr>
              <w:ind w:right="-144"/>
              <w:jc w:val="center"/>
              <w:rPr>
                <w:b/>
              </w:rPr>
            </w:pPr>
            <w:r w:rsidRPr="009A56BC">
              <w:rPr>
                <w:b/>
                <w:sz w:val="22"/>
                <w:szCs w:val="22"/>
              </w:rPr>
              <w:t>D</w:t>
            </w:r>
          </w:p>
        </w:tc>
      </w:tr>
      <w:tr w:rsidR="00D67247" w:rsidRPr="009A56BC" w:rsidTr="00533D33">
        <w:trPr>
          <w:trHeight w:val="315"/>
        </w:trPr>
        <w:tc>
          <w:tcPr>
            <w:tcW w:w="1548" w:type="dxa"/>
            <w:shd w:val="clear" w:color="auto" w:fill="auto"/>
          </w:tcPr>
          <w:p w:rsidR="00D67247" w:rsidRPr="009A56BC" w:rsidRDefault="00D67247" w:rsidP="00533D33">
            <w:pPr>
              <w:ind w:right="-144"/>
              <w:jc w:val="center"/>
            </w:pPr>
            <w:r w:rsidRPr="009A56BC">
              <w:rPr>
                <w:sz w:val="22"/>
                <w:szCs w:val="22"/>
              </w:rPr>
              <w:t>59-0%</w:t>
            </w:r>
          </w:p>
        </w:tc>
        <w:tc>
          <w:tcPr>
            <w:tcW w:w="1350" w:type="dxa"/>
            <w:shd w:val="clear" w:color="auto" w:fill="auto"/>
          </w:tcPr>
          <w:p w:rsidR="00D67247" w:rsidRPr="009A56BC" w:rsidRDefault="00D67247" w:rsidP="00533D33">
            <w:pPr>
              <w:ind w:right="-144"/>
              <w:jc w:val="center"/>
              <w:rPr>
                <w:b/>
              </w:rPr>
            </w:pPr>
            <w:r w:rsidRPr="009A56BC">
              <w:rPr>
                <w:b/>
                <w:sz w:val="22"/>
                <w:szCs w:val="22"/>
              </w:rPr>
              <w:t>F</w:t>
            </w:r>
          </w:p>
        </w:tc>
      </w:tr>
    </w:tbl>
    <w:p w:rsidR="00D67247" w:rsidRPr="009A56BC" w:rsidRDefault="00D67247" w:rsidP="00D67247">
      <w:pPr>
        <w:numPr>
          <w:ilvl w:val="0"/>
          <w:numId w:val="6"/>
        </w:numPr>
        <w:ind w:right="-144"/>
        <w:rPr>
          <w:b/>
          <w:sz w:val="22"/>
          <w:szCs w:val="22"/>
        </w:rPr>
      </w:pPr>
      <w:proofErr w:type="spellStart"/>
      <w:r w:rsidRPr="009A56BC">
        <w:rPr>
          <w:b/>
          <w:sz w:val="22"/>
          <w:szCs w:val="22"/>
        </w:rPr>
        <w:t>Tardies</w:t>
      </w:r>
      <w:proofErr w:type="spellEnd"/>
      <w:r w:rsidRPr="009A56BC">
        <w:rPr>
          <w:b/>
          <w:sz w:val="22"/>
          <w:szCs w:val="22"/>
        </w:rPr>
        <w:t>:</w:t>
      </w:r>
      <w:r w:rsidRPr="009A56BC">
        <w:rPr>
          <w:sz w:val="22"/>
          <w:szCs w:val="22"/>
        </w:rPr>
        <w:t xml:space="preserve"> See school policy. Be in your seat or you are late. I will assign detention or contact your parent(s) if punctuality becomes a problem. </w:t>
      </w:r>
    </w:p>
    <w:p w:rsidR="00D67247" w:rsidRPr="005F24FD" w:rsidRDefault="00D67247" w:rsidP="00D67247">
      <w:pPr>
        <w:ind w:right="-144"/>
        <w:rPr>
          <w:b/>
          <w:sz w:val="22"/>
          <w:szCs w:val="22"/>
        </w:rPr>
      </w:pPr>
    </w:p>
    <w:p w:rsidR="00D67247" w:rsidRPr="005F24FD" w:rsidRDefault="00D67247" w:rsidP="00D67247">
      <w:pPr>
        <w:ind w:left="360" w:right="-144"/>
        <w:rPr>
          <w:b/>
          <w:sz w:val="22"/>
          <w:szCs w:val="22"/>
        </w:rPr>
      </w:pPr>
    </w:p>
    <w:p w:rsidR="00D67247" w:rsidRPr="005F24FD" w:rsidRDefault="00D67247" w:rsidP="00D67247">
      <w:pPr>
        <w:ind w:right="-144"/>
        <w:rPr>
          <w:b/>
          <w:sz w:val="22"/>
          <w:szCs w:val="22"/>
          <w:u w:val="single"/>
        </w:rPr>
      </w:pPr>
      <w:r w:rsidRPr="005F24FD">
        <w:rPr>
          <w:b/>
          <w:sz w:val="22"/>
          <w:szCs w:val="22"/>
          <w:u w:val="single"/>
        </w:rPr>
        <w:t>Grading Policy</w:t>
      </w:r>
      <w:r w:rsidRPr="005F24FD">
        <w:rPr>
          <w:sz w:val="22"/>
          <w:szCs w:val="22"/>
        </w:rPr>
        <w:t xml:space="preserve">: Assignments/projects/exams are graded on a point basis. . </w:t>
      </w:r>
    </w:p>
    <w:tbl>
      <w:tblPr>
        <w:tblpPr w:leftFromText="180" w:rightFromText="180" w:vertAnchor="text" w:horzAnchor="margin" w:tblpXSpec="right" w:tblpY="347"/>
        <w:tblW w:w="0" w:type="auto"/>
        <w:tblBorders>
          <w:insideH w:val="single" w:sz="6" w:space="0" w:color="000000"/>
          <w:insideV w:val="single" w:sz="6" w:space="0" w:color="000000"/>
        </w:tblBorders>
        <w:tblLook w:val="01E0" w:firstRow="1" w:lastRow="1" w:firstColumn="1" w:lastColumn="1" w:noHBand="0" w:noVBand="0"/>
      </w:tblPr>
      <w:tblGrid>
        <w:gridCol w:w="5112"/>
        <w:gridCol w:w="720"/>
      </w:tblGrid>
      <w:tr w:rsidR="00D67247" w:rsidRPr="005F24FD" w:rsidTr="00533D33">
        <w:trPr>
          <w:trHeight w:val="360"/>
        </w:trPr>
        <w:tc>
          <w:tcPr>
            <w:tcW w:w="5832" w:type="dxa"/>
            <w:gridSpan w:val="2"/>
            <w:shd w:val="clear" w:color="auto" w:fill="auto"/>
            <w:vAlign w:val="center"/>
          </w:tcPr>
          <w:p w:rsidR="00D67247" w:rsidRPr="005F24FD" w:rsidRDefault="00D67247" w:rsidP="00533D33">
            <w:pPr>
              <w:jc w:val="center"/>
              <w:rPr>
                <w:b/>
                <w:bCs/>
              </w:rPr>
            </w:pPr>
            <w:r w:rsidRPr="005F24FD">
              <w:rPr>
                <w:b/>
                <w:bCs/>
                <w:sz w:val="22"/>
                <w:szCs w:val="22"/>
              </w:rPr>
              <w:t>Class breakdown for overall semester grade</w:t>
            </w:r>
          </w:p>
        </w:tc>
      </w:tr>
      <w:tr w:rsidR="00D67247" w:rsidRPr="005F24FD" w:rsidTr="00533D33">
        <w:tc>
          <w:tcPr>
            <w:tcW w:w="5112" w:type="dxa"/>
            <w:shd w:val="clear" w:color="auto" w:fill="auto"/>
          </w:tcPr>
          <w:p w:rsidR="00D67247" w:rsidRPr="005F24FD" w:rsidRDefault="00D67247" w:rsidP="00533D33">
            <w:pPr>
              <w:ind w:right="-144"/>
              <w:rPr>
                <w:b/>
                <w:bCs/>
              </w:rPr>
            </w:pPr>
            <w:r w:rsidRPr="005F24FD">
              <w:rPr>
                <w:b/>
                <w:bCs/>
                <w:sz w:val="22"/>
                <w:szCs w:val="22"/>
              </w:rPr>
              <w:t xml:space="preserve">Class participation (class assignments, reading assignments, journals, group presentations, etc.)  </w:t>
            </w:r>
          </w:p>
        </w:tc>
        <w:tc>
          <w:tcPr>
            <w:tcW w:w="720" w:type="dxa"/>
            <w:shd w:val="clear" w:color="auto" w:fill="auto"/>
          </w:tcPr>
          <w:p w:rsidR="00D67247" w:rsidRPr="005F24FD" w:rsidRDefault="00D67247" w:rsidP="00533D33">
            <w:pPr>
              <w:ind w:right="-144"/>
              <w:rPr>
                <w:b/>
                <w:bCs/>
              </w:rPr>
            </w:pPr>
            <w:r w:rsidRPr="005F24FD">
              <w:rPr>
                <w:b/>
                <w:bCs/>
                <w:sz w:val="22"/>
                <w:szCs w:val="22"/>
              </w:rPr>
              <w:t>20%</w:t>
            </w:r>
          </w:p>
        </w:tc>
      </w:tr>
      <w:tr w:rsidR="00D67247" w:rsidRPr="005F24FD" w:rsidTr="00533D33">
        <w:tc>
          <w:tcPr>
            <w:tcW w:w="5112" w:type="dxa"/>
            <w:shd w:val="clear" w:color="auto" w:fill="auto"/>
          </w:tcPr>
          <w:p w:rsidR="00D67247" w:rsidRPr="005F24FD" w:rsidRDefault="00D67247" w:rsidP="00533D33">
            <w:pPr>
              <w:ind w:right="-144"/>
              <w:rPr>
                <w:b/>
                <w:bCs/>
              </w:rPr>
            </w:pPr>
            <w:r w:rsidRPr="005F24FD">
              <w:rPr>
                <w:b/>
                <w:bCs/>
                <w:sz w:val="22"/>
                <w:szCs w:val="22"/>
              </w:rPr>
              <w:t>Homework</w:t>
            </w:r>
          </w:p>
        </w:tc>
        <w:tc>
          <w:tcPr>
            <w:tcW w:w="720" w:type="dxa"/>
            <w:shd w:val="clear" w:color="auto" w:fill="auto"/>
          </w:tcPr>
          <w:p w:rsidR="00D67247" w:rsidRPr="005F24FD" w:rsidRDefault="00D67247" w:rsidP="00533D33">
            <w:pPr>
              <w:ind w:right="-144"/>
              <w:rPr>
                <w:b/>
                <w:bCs/>
              </w:rPr>
            </w:pPr>
            <w:r w:rsidRPr="005F24FD">
              <w:rPr>
                <w:b/>
                <w:bCs/>
                <w:sz w:val="22"/>
                <w:szCs w:val="22"/>
              </w:rPr>
              <w:t>10%</w:t>
            </w:r>
          </w:p>
        </w:tc>
      </w:tr>
      <w:tr w:rsidR="00D67247" w:rsidRPr="005F24FD" w:rsidTr="00533D33">
        <w:tc>
          <w:tcPr>
            <w:tcW w:w="5112" w:type="dxa"/>
            <w:shd w:val="clear" w:color="auto" w:fill="auto"/>
          </w:tcPr>
          <w:p w:rsidR="00D67247" w:rsidRPr="005F24FD" w:rsidRDefault="00D67247" w:rsidP="00533D33">
            <w:pPr>
              <w:ind w:right="-144"/>
              <w:rPr>
                <w:b/>
                <w:bCs/>
              </w:rPr>
            </w:pPr>
            <w:r w:rsidRPr="005F24FD">
              <w:rPr>
                <w:b/>
                <w:bCs/>
                <w:sz w:val="22"/>
                <w:szCs w:val="22"/>
              </w:rPr>
              <w:t>Major Projects (Essays, creative projects)</w:t>
            </w:r>
          </w:p>
        </w:tc>
        <w:tc>
          <w:tcPr>
            <w:tcW w:w="720" w:type="dxa"/>
            <w:shd w:val="clear" w:color="auto" w:fill="auto"/>
          </w:tcPr>
          <w:p w:rsidR="00D67247" w:rsidRPr="005F24FD" w:rsidRDefault="00D67247" w:rsidP="00533D33">
            <w:pPr>
              <w:ind w:right="-144"/>
              <w:rPr>
                <w:b/>
                <w:bCs/>
              </w:rPr>
            </w:pPr>
            <w:r w:rsidRPr="005F24FD">
              <w:rPr>
                <w:b/>
                <w:bCs/>
                <w:sz w:val="22"/>
                <w:szCs w:val="22"/>
              </w:rPr>
              <w:t>30%</w:t>
            </w:r>
          </w:p>
        </w:tc>
      </w:tr>
      <w:tr w:rsidR="00D67247" w:rsidRPr="005F24FD" w:rsidTr="00533D33">
        <w:tc>
          <w:tcPr>
            <w:tcW w:w="5112" w:type="dxa"/>
            <w:shd w:val="clear" w:color="auto" w:fill="auto"/>
          </w:tcPr>
          <w:p w:rsidR="00D67247" w:rsidRPr="005F24FD" w:rsidRDefault="00D67247" w:rsidP="00533D33">
            <w:pPr>
              <w:ind w:right="-144"/>
              <w:rPr>
                <w:b/>
                <w:bCs/>
              </w:rPr>
            </w:pPr>
            <w:r w:rsidRPr="005F24FD">
              <w:rPr>
                <w:b/>
                <w:bCs/>
                <w:sz w:val="22"/>
                <w:szCs w:val="22"/>
              </w:rPr>
              <w:t>Assessments (Quizzes, Periodic Assessments, formal presentations)</w:t>
            </w:r>
          </w:p>
        </w:tc>
        <w:tc>
          <w:tcPr>
            <w:tcW w:w="720" w:type="dxa"/>
            <w:shd w:val="clear" w:color="auto" w:fill="auto"/>
          </w:tcPr>
          <w:p w:rsidR="00D67247" w:rsidRPr="005F24FD" w:rsidRDefault="00D67247" w:rsidP="00533D33">
            <w:pPr>
              <w:ind w:right="-144"/>
              <w:rPr>
                <w:b/>
                <w:bCs/>
              </w:rPr>
            </w:pPr>
            <w:r w:rsidRPr="005F24FD">
              <w:rPr>
                <w:b/>
                <w:bCs/>
                <w:sz w:val="22"/>
                <w:szCs w:val="22"/>
              </w:rPr>
              <w:t>25%</w:t>
            </w:r>
          </w:p>
        </w:tc>
      </w:tr>
      <w:tr w:rsidR="00D67247" w:rsidRPr="005F24FD" w:rsidTr="00533D33">
        <w:tc>
          <w:tcPr>
            <w:tcW w:w="5112" w:type="dxa"/>
            <w:tcBorders>
              <w:top w:val="single" w:sz="6" w:space="0" w:color="000000"/>
            </w:tcBorders>
            <w:shd w:val="clear" w:color="auto" w:fill="auto"/>
          </w:tcPr>
          <w:p w:rsidR="00D67247" w:rsidRPr="005F24FD" w:rsidRDefault="00D67247" w:rsidP="00533D33">
            <w:pPr>
              <w:ind w:right="-144"/>
              <w:rPr>
                <w:b/>
                <w:bCs/>
              </w:rPr>
            </w:pPr>
            <w:r w:rsidRPr="005F24FD">
              <w:rPr>
                <w:b/>
                <w:bCs/>
                <w:sz w:val="22"/>
                <w:szCs w:val="22"/>
              </w:rPr>
              <w:t>Final Exam</w:t>
            </w:r>
          </w:p>
        </w:tc>
        <w:tc>
          <w:tcPr>
            <w:tcW w:w="720" w:type="dxa"/>
            <w:tcBorders>
              <w:top w:val="single" w:sz="6" w:space="0" w:color="000000"/>
            </w:tcBorders>
            <w:shd w:val="clear" w:color="auto" w:fill="auto"/>
          </w:tcPr>
          <w:p w:rsidR="00D67247" w:rsidRPr="005F24FD" w:rsidRDefault="00D67247" w:rsidP="00533D33">
            <w:pPr>
              <w:ind w:right="-144"/>
              <w:rPr>
                <w:b/>
                <w:bCs/>
              </w:rPr>
            </w:pPr>
            <w:r w:rsidRPr="005F24FD">
              <w:rPr>
                <w:b/>
                <w:bCs/>
                <w:sz w:val="22"/>
                <w:szCs w:val="22"/>
              </w:rPr>
              <w:t>15%</w:t>
            </w:r>
          </w:p>
        </w:tc>
      </w:tr>
    </w:tbl>
    <w:p w:rsidR="00D67247" w:rsidRPr="005F24FD" w:rsidRDefault="00D67247" w:rsidP="00D67247">
      <w:pPr>
        <w:ind w:left="2880" w:right="-144" w:firstLine="720"/>
        <w:rPr>
          <w:sz w:val="22"/>
          <w:szCs w:val="22"/>
        </w:rPr>
      </w:pPr>
    </w:p>
    <w:p w:rsidR="00D67247" w:rsidRPr="005F24FD" w:rsidRDefault="00D67247" w:rsidP="00D67247">
      <w:pPr>
        <w:ind w:right="-144"/>
        <w:rPr>
          <w:i/>
          <w:sz w:val="22"/>
          <w:szCs w:val="22"/>
        </w:rPr>
      </w:pPr>
    </w:p>
    <w:p w:rsidR="00D67247" w:rsidRPr="005F24FD" w:rsidRDefault="00D67247" w:rsidP="00D67247">
      <w:pPr>
        <w:rPr>
          <w:b/>
          <w:sz w:val="22"/>
          <w:szCs w:val="22"/>
        </w:rPr>
      </w:pPr>
    </w:p>
    <w:p w:rsidR="00D67247" w:rsidRPr="005F24FD" w:rsidRDefault="00D67247" w:rsidP="00D67247">
      <w:pPr>
        <w:jc w:val="right"/>
        <w:rPr>
          <w:b/>
          <w:sz w:val="22"/>
          <w:szCs w:val="22"/>
        </w:rPr>
      </w:pPr>
    </w:p>
    <w:p w:rsidR="00D67247" w:rsidRPr="005F24FD" w:rsidRDefault="00D67247" w:rsidP="00D67247">
      <w:pPr>
        <w:jc w:val="right"/>
        <w:rPr>
          <w:b/>
          <w:sz w:val="22"/>
          <w:szCs w:val="22"/>
        </w:rPr>
      </w:pPr>
    </w:p>
    <w:p w:rsidR="00D67247" w:rsidRPr="005F24FD" w:rsidRDefault="00D67247" w:rsidP="00D67247">
      <w:pPr>
        <w:jc w:val="right"/>
        <w:rPr>
          <w:b/>
          <w:sz w:val="22"/>
          <w:szCs w:val="22"/>
        </w:rPr>
      </w:pPr>
    </w:p>
    <w:p w:rsidR="00D67247" w:rsidRPr="005F24FD" w:rsidRDefault="00D67247" w:rsidP="00D67247">
      <w:pPr>
        <w:jc w:val="right"/>
        <w:rPr>
          <w:b/>
          <w:sz w:val="22"/>
          <w:szCs w:val="22"/>
        </w:rPr>
      </w:pPr>
    </w:p>
    <w:p w:rsidR="00D67247" w:rsidRPr="005F24FD" w:rsidRDefault="00D67247" w:rsidP="00D67247">
      <w:pPr>
        <w:jc w:val="right"/>
        <w:rPr>
          <w:b/>
          <w:sz w:val="22"/>
          <w:szCs w:val="22"/>
        </w:rPr>
      </w:pPr>
    </w:p>
    <w:p w:rsidR="00D67247" w:rsidRDefault="00D67247" w:rsidP="00D67247">
      <w:pPr>
        <w:jc w:val="right"/>
        <w:rPr>
          <w:b/>
          <w:sz w:val="22"/>
          <w:szCs w:val="22"/>
        </w:rPr>
      </w:pPr>
    </w:p>
    <w:p w:rsidR="003C3641" w:rsidRDefault="003C3641" w:rsidP="00D67247">
      <w:pPr>
        <w:jc w:val="right"/>
        <w:rPr>
          <w:b/>
          <w:sz w:val="22"/>
          <w:szCs w:val="22"/>
        </w:rPr>
      </w:pPr>
    </w:p>
    <w:p w:rsidR="007B7087" w:rsidRDefault="007B7087" w:rsidP="00603756">
      <w:pPr>
        <w:rPr>
          <w:b/>
        </w:rPr>
      </w:pPr>
      <w:bookmarkStart w:id="0" w:name="_GoBack"/>
      <w:bookmarkEnd w:id="0"/>
    </w:p>
    <w:p w:rsidR="00D67247" w:rsidRDefault="00D67247" w:rsidP="00D67247">
      <w:pPr>
        <w:jc w:val="right"/>
        <w:rPr>
          <w:b/>
        </w:rPr>
      </w:pPr>
    </w:p>
    <w:p w:rsidR="00D67247" w:rsidRDefault="00D67247" w:rsidP="00D67247">
      <w:pPr>
        <w:jc w:val="right"/>
        <w:rPr>
          <w:b/>
        </w:rPr>
      </w:pPr>
    </w:p>
    <w:p w:rsidR="00D67247" w:rsidRDefault="00D67247" w:rsidP="00D67247">
      <w:pPr>
        <w:rPr>
          <w:b/>
          <w:sz w:val="18"/>
          <w:szCs w:val="18"/>
        </w:rPr>
      </w:pPr>
    </w:p>
    <w:p w:rsidR="00D67247" w:rsidRPr="00C51EF8" w:rsidRDefault="00D67247" w:rsidP="00D67247">
      <w:pPr>
        <w:rPr>
          <w:b/>
          <w:sz w:val="18"/>
          <w:szCs w:val="18"/>
        </w:rPr>
      </w:pPr>
      <w:r w:rsidRPr="00C51EF8">
        <w:rPr>
          <w:b/>
          <w:sz w:val="18"/>
          <w:szCs w:val="18"/>
        </w:rPr>
        <w:t xml:space="preserve">Ms. </w:t>
      </w:r>
      <w:proofErr w:type="spellStart"/>
      <w:r w:rsidRPr="00C51EF8">
        <w:rPr>
          <w:b/>
          <w:sz w:val="18"/>
          <w:szCs w:val="18"/>
        </w:rPr>
        <w:t>Plazola</w:t>
      </w:r>
      <w:proofErr w:type="spellEnd"/>
    </w:p>
    <w:p w:rsidR="00D67247" w:rsidRPr="00C51EF8" w:rsidRDefault="00D67247" w:rsidP="00D67247">
      <w:pPr>
        <w:rPr>
          <w:b/>
          <w:sz w:val="18"/>
          <w:szCs w:val="18"/>
        </w:rPr>
      </w:pPr>
      <w:r w:rsidRPr="00C51EF8">
        <w:rPr>
          <w:b/>
          <w:sz w:val="18"/>
          <w:szCs w:val="18"/>
        </w:rPr>
        <w:t>English</w:t>
      </w:r>
    </w:p>
    <w:p w:rsidR="00D67247" w:rsidRDefault="00D67247" w:rsidP="00D67247">
      <w:pPr>
        <w:jc w:val="right"/>
        <w:rPr>
          <w:b/>
        </w:rPr>
      </w:pPr>
      <w:r>
        <w:rPr>
          <w:b/>
        </w:rPr>
        <w:t>CLASS PERIOD___________</w:t>
      </w:r>
    </w:p>
    <w:p w:rsidR="00D67247" w:rsidRDefault="00D67247" w:rsidP="00D67247">
      <w:pPr>
        <w:rPr>
          <w:b/>
        </w:rPr>
      </w:pPr>
    </w:p>
    <w:p w:rsidR="00D67247" w:rsidRDefault="00D67247" w:rsidP="00D67247">
      <w:pPr>
        <w:rPr>
          <w:b/>
        </w:rPr>
      </w:pPr>
    </w:p>
    <w:p w:rsidR="00D67247" w:rsidRDefault="00D67247" w:rsidP="00D67247">
      <w:pPr>
        <w:jc w:val="center"/>
        <w:rPr>
          <w:b/>
        </w:rPr>
      </w:pPr>
    </w:p>
    <w:p w:rsidR="00D67247" w:rsidRPr="005F24FD" w:rsidRDefault="00D67247" w:rsidP="00D67247">
      <w:pPr>
        <w:jc w:val="center"/>
        <w:rPr>
          <w:b/>
          <w:sz w:val="28"/>
          <w:szCs w:val="28"/>
        </w:rPr>
      </w:pPr>
      <w:r w:rsidRPr="005F24FD">
        <w:rPr>
          <w:b/>
          <w:sz w:val="28"/>
          <w:szCs w:val="28"/>
        </w:rPr>
        <w:t>Course Syllabus</w:t>
      </w:r>
    </w:p>
    <w:p w:rsidR="00D67247" w:rsidRPr="005F24FD" w:rsidRDefault="00D67247" w:rsidP="00D67247">
      <w:pPr>
        <w:jc w:val="center"/>
        <w:rPr>
          <w:b/>
          <w:sz w:val="28"/>
          <w:szCs w:val="28"/>
        </w:rPr>
      </w:pPr>
      <w:r w:rsidRPr="005F24FD">
        <w:rPr>
          <w:b/>
          <w:sz w:val="28"/>
          <w:szCs w:val="28"/>
        </w:rPr>
        <w:t>Record of Acknowledgement</w:t>
      </w:r>
    </w:p>
    <w:p w:rsidR="00D67247" w:rsidRDefault="00D67247" w:rsidP="00D67247">
      <w:pPr>
        <w:rPr>
          <w:b/>
        </w:rPr>
      </w:pPr>
    </w:p>
    <w:p w:rsidR="00D67247" w:rsidRDefault="00D67247" w:rsidP="00D67247">
      <w:pPr>
        <w:rPr>
          <w:b/>
        </w:rPr>
      </w:pPr>
    </w:p>
    <w:p w:rsidR="00D67247" w:rsidRDefault="00D67247" w:rsidP="00D67247">
      <w:r>
        <w:t xml:space="preserve">Dear Students and Parents: </w:t>
      </w:r>
    </w:p>
    <w:p w:rsidR="00D67247" w:rsidRDefault="00D67247" w:rsidP="00D67247">
      <w:pPr>
        <w:ind w:left="720"/>
      </w:pPr>
    </w:p>
    <w:p w:rsidR="00D67247" w:rsidRDefault="00D67247" w:rsidP="00D67247">
      <w:pPr>
        <w:ind w:right="-504"/>
      </w:pPr>
      <w:r>
        <w:t>Please sign below and return this portion of the course syllabus to the teacher acknowledging that you have reviewed the syllabus and are aware of the English Department’s policies, as well as my own classroom guidelines.</w:t>
      </w:r>
    </w:p>
    <w:p w:rsidR="00D67247" w:rsidRDefault="00D67247" w:rsidP="00D67247">
      <w:pPr>
        <w:ind w:right="-504"/>
      </w:pPr>
    </w:p>
    <w:p w:rsidR="00D67247" w:rsidRDefault="00D67247" w:rsidP="00D67247">
      <w:pPr>
        <w:ind w:left="360"/>
        <w:jc w:val="center"/>
      </w:pPr>
      <w:r>
        <w:rPr>
          <w:noProof/>
        </w:rPr>
        <w:drawing>
          <wp:inline distT="0" distB="0" distL="0" distR="0" wp14:anchorId="3040D42E" wp14:editId="4218B776">
            <wp:extent cx="146685" cy="103505"/>
            <wp:effectExtent l="19050" t="0" r="5715" b="0"/>
            <wp:docPr id="1" name="Picture 1"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49430009" wp14:editId="2A652EC4">
            <wp:extent cx="146685" cy="103505"/>
            <wp:effectExtent l="19050" t="0" r="5715" b="0"/>
            <wp:docPr id="2" name="Picture 2"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06BFD259" wp14:editId="07F55C34">
            <wp:extent cx="146685" cy="103505"/>
            <wp:effectExtent l="19050" t="0" r="5715" b="0"/>
            <wp:docPr id="3" name="Picture 3"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6ADEEF62" wp14:editId="05928129">
            <wp:extent cx="146685" cy="103505"/>
            <wp:effectExtent l="19050" t="0" r="5715" b="0"/>
            <wp:docPr id="4" name="Picture 4"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6071AD6D" wp14:editId="04171CE5">
            <wp:extent cx="146685" cy="103505"/>
            <wp:effectExtent l="19050" t="0" r="5715" b="0"/>
            <wp:docPr id="5" name="Picture 5"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05BC3F0F" wp14:editId="21CBC8F7">
            <wp:extent cx="146685" cy="103505"/>
            <wp:effectExtent l="19050" t="0" r="5715" b="0"/>
            <wp:docPr id="6" name="Picture 6"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21E96D25" wp14:editId="130CEDE0">
            <wp:extent cx="146685" cy="103505"/>
            <wp:effectExtent l="19050" t="0" r="5715" b="0"/>
            <wp:docPr id="7" name="Picture 7"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720E5E26" wp14:editId="2C3EC55A">
            <wp:extent cx="146685" cy="103505"/>
            <wp:effectExtent l="19050" t="0" r="5715" b="0"/>
            <wp:docPr id="8" name="Picture 8"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7F25D699" wp14:editId="69A6A1AB">
            <wp:extent cx="146685" cy="103505"/>
            <wp:effectExtent l="19050" t="0" r="5715" b="0"/>
            <wp:docPr id="9" name="Picture 9"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38950127" wp14:editId="4759FB73">
            <wp:extent cx="146685" cy="103505"/>
            <wp:effectExtent l="19050" t="0" r="5715" b="0"/>
            <wp:docPr id="10" name="Picture 10"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62105327" wp14:editId="2752D9FC">
            <wp:extent cx="146685" cy="103505"/>
            <wp:effectExtent l="19050" t="0" r="5715" b="0"/>
            <wp:docPr id="11" name="Picture 11"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308151B8" wp14:editId="6C28CA05">
            <wp:extent cx="146685" cy="103505"/>
            <wp:effectExtent l="19050" t="0" r="5715" b="0"/>
            <wp:docPr id="12" name="Picture 12"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73DB1B46" wp14:editId="37B23734">
            <wp:extent cx="146685" cy="103505"/>
            <wp:effectExtent l="19050" t="0" r="5715" b="0"/>
            <wp:docPr id="13" name="Picture 13"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4AFC9996" wp14:editId="579CE536">
            <wp:extent cx="146685" cy="103505"/>
            <wp:effectExtent l="19050" t="0" r="5715" b="0"/>
            <wp:docPr id="14" name="Picture 14"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39121AAA" wp14:editId="0695C1A1">
            <wp:extent cx="146685" cy="103505"/>
            <wp:effectExtent l="19050" t="0" r="5715" b="0"/>
            <wp:docPr id="15" name="Picture 15"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3A31F71C" wp14:editId="29E1BACD">
            <wp:extent cx="146685" cy="103505"/>
            <wp:effectExtent l="19050" t="0" r="5715" b="0"/>
            <wp:docPr id="16" name="Picture 16"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53C804D7" wp14:editId="3B6E990D">
            <wp:extent cx="146685" cy="103505"/>
            <wp:effectExtent l="19050" t="0" r="5715" b="0"/>
            <wp:docPr id="17" name="Picture 17"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r>
        <w:rPr>
          <w:noProof/>
        </w:rPr>
        <w:drawing>
          <wp:inline distT="0" distB="0" distL="0" distR="0" wp14:anchorId="1CF2659C" wp14:editId="1A30DC01">
            <wp:extent cx="146685" cy="103505"/>
            <wp:effectExtent l="19050" t="0" r="5715" b="0"/>
            <wp:docPr id="18" name="Picture 18"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1299_"/>
                    <pic:cNvPicPr>
                      <a:picLocks noChangeAspect="1" noChangeArrowheads="1"/>
                    </pic:cNvPicPr>
                  </pic:nvPicPr>
                  <pic:blipFill>
                    <a:blip r:embed="rId8"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D67247" w:rsidRDefault="00D67247" w:rsidP="00D67247">
      <w:pPr>
        <w:ind w:left="360"/>
        <w:jc w:val="center"/>
      </w:pPr>
    </w:p>
    <w:p w:rsidR="00D67247" w:rsidRPr="00A11696" w:rsidRDefault="00D67247" w:rsidP="00D67247">
      <w:pPr>
        <w:rPr>
          <w:i/>
        </w:rPr>
      </w:pPr>
      <w:proofErr w:type="spellStart"/>
      <w:r>
        <w:rPr>
          <w:i/>
        </w:rPr>
        <w:t>Estimados</w:t>
      </w:r>
      <w:proofErr w:type="spellEnd"/>
      <w:r>
        <w:rPr>
          <w:i/>
        </w:rPr>
        <w:t xml:space="preserve"> </w:t>
      </w:r>
      <w:proofErr w:type="spellStart"/>
      <w:r>
        <w:rPr>
          <w:i/>
        </w:rPr>
        <w:t>Estudiantes</w:t>
      </w:r>
      <w:proofErr w:type="spellEnd"/>
      <w:r>
        <w:rPr>
          <w:i/>
        </w:rPr>
        <w:t xml:space="preserve"> y P</w:t>
      </w:r>
      <w:r w:rsidRPr="00A11696">
        <w:rPr>
          <w:i/>
        </w:rPr>
        <w:t>adres:</w:t>
      </w:r>
    </w:p>
    <w:p w:rsidR="00D67247" w:rsidRPr="00A11696" w:rsidRDefault="00D67247" w:rsidP="00D67247">
      <w:pPr>
        <w:rPr>
          <w:i/>
        </w:rPr>
      </w:pPr>
    </w:p>
    <w:p w:rsidR="00D67247" w:rsidRDefault="00D67247" w:rsidP="00D67247">
      <w:pPr>
        <w:rPr>
          <w:i/>
          <w:lang w:val="es-MX"/>
        </w:rPr>
      </w:pPr>
      <w:r w:rsidRPr="00A11696">
        <w:rPr>
          <w:i/>
          <w:lang w:val="es-MX"/>
        </w:rPr>
        <w:t xml:space="preserve">Por favor firme y regresa esta porción a la maestra como reconocimiento que Ud. entiende y </w:t>
      </w:r>
      <w:proofErr w:type="spellStart"/>
      <w:r w:rsidRPr="00A11696">
        <w:rPr>
          <w:i/>
          <w:lang w:val="es-MX"/>
        </w:rPr>
        <w:t>esta</w:t>
      </w:r>
      <w:proofErr w:type="spellEnd"/>
      <w:r w:rsidRPr="00A11696">
        <w:rPr>
          <w:i/>
          <w:lang w:val="es-MX"/>
        </w:rPr>
        <w:t xml:space="preserve"> de acuerdo con las reglas y la información sobre las pólizas del departamento de Ingles, incluyendo las reglas de estas.</w:t>
      </w:r>
    </w:p>
    <w:p w:rsidR="00D67247" w:rsidRDefault="00D67247" w:rsidP="00D67247"/>
    <w:p w:rsidR="00D67247" w:rsidRPr="00CF5C52" w:rsidRDefault="00D67247" w:rsidP="00D67247">
      <w:r w:rsidRPr="00CF5C52">
        <w:t>---------------------------------------------------------------------------------------------------------------------</w:t>
      </w:r>
    </w:p>
    <w:p w:rsidR="00D67247" w:rsidRDefault="00D67247" w:rsidP="00D67247"/>
    <w:p w:rsidR="00D67247" w:rsidRPr="00CF5C52" w:rsidRDefault="00D67247" w:rsidP="00D67247"/>
    <w:p w:rsidR="00D67247" w:rsidRPr="00680FCD" w:rsidRDefault="00D67247" w:rsidP="00D67247">
      <w:pPr>
        <w:rPr>
          <w:b/>
        </w:rPr>
      </w:pPr>
      <w:r w:rsidRPr="00680FCD">
        <w:rPr>
          <w:b/>
        </w:rPr>
        <w:t>I, _______________________________, have read and understand the class guidelines.</w:t>
      </w:r>
    </w:p>
    <w:p w:rsidR="00D67247" w:rsidRPr="00A51880" w:rsidRDefault="00D67247" w:rsidP="00D67247">
      <w:pPr>
        <w:rPr>
          <w:lang w:val="es-MX"/>
        </w:rPr>
      </w:pPr>
      <w:r w:rsidRPr="00A51880">
        <w:rPr>
          <w:i/>
          <w:lang w:val="es-MX"/>
        </w:rPr>
        <w:t>Yo</w:t>
      </w:r>
      <w:r w:rsidRPr="00A51880">
        <w:rPr>
          <w:sz w:val="28"/>
          <w:szCs w:val="28"/>
          <w:lang w:val="es-MX"/>
        </w:rPr>
        <w:t xml:space="preserve">,    </w:t>
      </w:r>
      <w:proofErr w:type="spellStart"/>
      <w:r w:rsidRPr="00A51880">
        <w:rPr>
          <w:sz w:val="20"/>
          <w:szCs w:val="20"/>
          <w:lang w:val="es-MX"/>
        </w:rPr>
        <w:t>Student</w:t>
      </w:r>
      <w:proofErr w:type="spellEnd"/>
      <w:r w:rsidRPr="00A51880">
        <w:rPr>
          <w:sz w:val="20"/>
          <w:szCs w:val="20"/>
          <w:lang w:val="es-MX"/>
        </w:rPr>
        <w:t xml:space="preserve"> </w:t>
      </w:r>
      <w:proofErr w:type="spellStart"/>
      <w:r w:rsidRPr="00A51880">
        <w:rPr>
          <w:sz w:val="20"/>
          <w:szCs w:val="20"/>
          <w:lang w:val="es-MX"/>
        </w:rPr>
        <w:t>name</w:t>
      </w:r>
      <w:proofErr w:type="spellEnd"/>
      <w:r w:rsidRPr="00A51880">
        <w:rPr>
          <w:sz w:val="20"/>
          <w:szCs w:val="20"/>
          <w:lang w:val="es-MX"/>
        </w:rPr>
        <w:t>/ Nombre del estudiante</w:t>
      </w:r>
      <w:r>
        <w:rPr>
          <w:sz w:val="20"/>
          <w:szCs w:val="20"/>
          <w:lang w:val="es-MX"/>
        </w:rPr>
        <w:t xml:space="preserve">            </w:t>
      </w:r>
      <w:r w:rsidRPr="00A51880">
        <w:rPr>
          <w:i/>
          <w:lang w:val="es-MX"/>
        </w:rPr>
        <w:t>he leído y entiendo las pólizas de esta clase.</w:t>
      </w:r>
    </w:p>
    <w:p w:rsidR="00D67247" w:rsidRDefault="00D67247" w:rsidP="00D67247">
      <w:pPr>
        <w:rPr>
          <w:sz w:val="28"/>
          <w:szCs w:val="28"/>
          <w:lang w:val="es-MX"/>
        </w:rPr>
      </w:pPr>
    </w:p>
    <w:p w:rsidR="00D67247" w:rsidRPr="00A51880" w:rsidRDefault="00D67247" w:rsidP="00D67247">
      <w:pPr>
        <w:rPr>
          <w:sz w:val="28"/>
          <w:szCs w:val="28"/>
        </w:rPr>
      </w:pPr>
      <w:r w:rsidRPr="00A51880">
        <w:rPr>
          <w:sz w:val="28"/>
          <w:szCs w:val="28"/>
        </w:rPr>
        <w:t>Should I need to be contacted, I can be reached at _______________________</w:t>
      </w:r>
      <w:r>
        <w:rPr>
          <w:sz w:val="28"/>
          <w:szCs w:val="28"/>
        </w:rPr>
        <w:t>____</w:t>
      </w:r>
    </w:p>
    <w:p w:rsidR="00D67247" w:rsidRPr="00786150" w:rsidRDefault="00D67247" w:rsidP="00D67247">
      <w:pPr>
        <w:rPr>
          <w:i/>
          <w:sz w:val="20"/>
          <w:szCs w:val="20"/>
          <w:lang w:val="es-MX"/>
        </w:rPr>
      </w:pPr>
      <w:r w:rsidRPr="00786150">
        <w:rPr>
          <w:i/>
          <w:sz w:val="20"/>
          <w:szCs w:val="20"/>
          <w:lang w:val="es-MX"/>
        </w:rPr>
        <w:t xml:space="preserve">Si se necesita comunicarse conmigo, llame a:                            </w:t>
      </w:r>
      <w:r>
        <w:rPr>
          <w:i/>
          <w:sz w:val="20"/>
          <w:szCs w:val="20"/>
          <w:lang w:val="es-MX"/>
        </w:rPr>
        <w:t xml:space="preserve">                         </w:t>
      </w:r>
      <w:r w:rsidRPr="00786150">
        <w:rPr>
          <w:i/>
          <w:sz w:val="20"/>
          <w:szCs w:val="20"/>
          <w:lang w:val="es-MX"/>
        </w:rPr>
        <w:t xml:space="preserve">Home, </w:t>
      </w:r>
      <w:proofErr w:type="spellStart"/>
      <w:r w:rsidRPr="00786150">
        <w:rPr>
          <w:i/>
          <w:sz w:val="20"/>
          <w:szCs w:val="20"/>
          <w:lang w:val="es-MX"/>
        </w:rPr>
        <w:t>work</w:t>
      </w:r>
      <w:proofErr w:type="spellEnd"/>
      <w:r w:rsidRPr="00786150">
        <w:rPr>
          <w:i/>
          <w:sz w:val="20"/>
          <w:szCs w:val="20"/>
          <w:lang w:val="es-MX"/>
        </w:rPr>
        <w:t xml:space="preserve"> </w:t>
      </w:r>
      <w:proofErr w:type="spellStart"/>
      <w:r w:rsidRPr="00786150">
        <w:rPr>
          <w:i/>
          <w:sz w:val="20"/>
          <w:szCs w:val="20"/>
          <w:lang w:val="es-MX"/>
        </w:rPr>
        <w:t>or</w:t>
      </w:r>
      <w:proofErr w:type="spellEnd"/>
      <w:r w:rsidRPr="00786150">
        <w:rPr>
          <w:i/>
          <w:sz w:val="20"/>
          <w:szCs w:val="20"/>
          <w:lang w:val="es-MX"/>
        </w:rPr>
        <w:t xml:space="preserve"> </w:t>
      </w:r>
      <w:proofErr w:type="spellStart"/>
      <w:r w:rsidRPr="00786150">
        <w:rPr>
          <w:i/>
          <w:sz w:val="20"/>
          <w:szCs w:val="20"/>
          <w:lang w:val="es-MX"/>
        </w:rPr>
        <w:t>cellphone</w:t>
      </w:r>
      <w:proofErr w:type="spellEnd"/>
      <w:r w:rsidRPr="00786150">
        <w:rPr>
          <w:i/>
          <w:sz w:val="20"/>
          <w:szCs w:val="20"/>
          <w:lang w:val="es-MX"/>
        </w:rPr>
        <w:t xml:space="preserve"> </w:t>
      </w:r>
      <w:proofErr w:type="spellStart"/>
      <w:r w:rsidRPr="00786150">
        <w:rPr>
          <w:i/>
          <w:sz w:val="20"/>
          <w:szCs w:val="20"/>
          <w:lang w:val="es-MX"/>
        </w:rPr>
        <w:t>number</w:t>
      </w:r>
      <w:proofErr w:type="spellEnd"/>
    </w:p>
    <w:p w:rsidR="00D67247" w:rsidRPr="00786150" w:rsidRDefault="00D67247" w:rsidP="00D67247">
      <w:pPr>
        <w:rPr>
          <w:i/>
          <w:sz w:val="20"/>
          <w:szCs w:val="20"/>
          <w:lang w:val="es-MX"/>
        </w:rPr>
      </w:pPr>
      <w:r w:rsidRPr="00786150">
        <w:rPr>
          <w:i/>
          <w:sz w:val="20"/>
          <w:szCs w:val="20"/>
          <w:lang w:val="es-MX"/>
        </w:rPr>
        <w:t xml:space="preserve">                                                                                              </w:t>
      </w:r>
      <w:r>
        <w:rPr>
          <w:i/>
          <w:sz w:val="20"/>
          <w:szCs w:val="20"/>
          <w:lang w:val="es-MX"/>
        </w:rPr>
        <w:t xml:space="preserve">                            </w:t>
      </w:r>
      <w:r w:rsidRPr="00786150">
        <w:rPr>
          <w:i/>
          <w:sz w:val="20"/>
          <w:szCs w:val="20"/>
          <w:lang w:val="es-MX"/>
        </w:rPr>
        <w:t>Teléfono del hogar, trabajo, o celular</w:t>
      </w:r>
    </w:p>
    <w:p w:rsidR="00D67247" w:rsidRDefault="00D67247" w:rsidP="00D67247">
      <w:pPr>
        <w:rPr>
          <w:lang w:val="es-MX"/>
        </w:rPr>
      </w:pPr>
    </w:p>
    <w:p w:rsidR="00D67247" w:rsidRDefault="00D67247" w:rsidP="00D67247">
      <w:pPr>
        <w:rPr>
          <w:lang w:val="es-MX"/>
        </w:rPr>
      </w:pPr>
    </w:p>
    <w:p w:rsidR="00D67247" w:rsidRDefault="00D67247" w:rsidP="00D67247">
      <w:pPr>
        <w:rPr>
          <w:sz w:val="28"/>
          <w:szCs w:val="28"/>
        </w:rPr>
      </w:pPr>
      <w:r w:rsidRPr="00786150">
        <w:rPr>
          <w:sz w:val="28"/>
          <w:szCs w:val="28"/>
        </w:rPr>
        <w:t xml:space="preserve">_____I am aware and </w:t>
      </w:r>
      <w:r w:rsidRPr="00786150">
        <w:rPr>
          <w:b/>
          <w:sz w:val="28"/>
          <w:szCs w:val="28"/>
        </w:rPr>
        <w:t>ACCEPT</w:t>
      </w:r>
      <w:r w:rsidRPr="00786150">
        <w:rPr>
          <w:sz w:val="28"/>
          <w:szCs w:val="28"/>
        </w:rPr>
        <w:t xml:space="preserve"> the possib</w:t>
      </w:r>
      <w:r>
        <w:rPr>
          <w:sz w:val="28"/>
          <w:szCs w:val="28"/>
        </w:rPr>
        <w:t>i</w:t>
      </w:r>
      <w:r w:rsidRPr="00786150">
        <w:rPr>
          <w:sz w:val="28"/>
          <w:szCs w:val="28"/>
        </w:rPr>
        <w:t xml:space="preserve">lity of my son/daughter viewing unrated or </w:t>
      </w:r>
    </w:p>
    <w:p w:rsidR="00D67247" w:rsidRDefault="00D67247" w:rsidP="00D67247">
      <w:pPr>
        <w:ind w:firstLine="720"/>
        <w:rPr>
          <w:sz w:val="28"/>
          <w:szCs w:val="28"/>
        </w:rPr>
      </w:pPr>
      <w:r w:rsidRPr="00786150">
        <w:rPr>
          <w:sz w:val="28"/>
          <w:szCs w:val="28"/>
        </w:rPr>
        <w:t>“R” rated material</w:t>
      </w:r>
      <w:r>
        <w:rPr>
          <w:sz w:val="28"/>
          <w:szCs w:val="28"/>
        </w:rPr>
        <w:t xml:space="preserve"> (violence or language)</w:t>
      </w:r>
      <w:r w:rsidRPr="00786150">
        <w:rPr>
          <w:sz w:val="28"/>
          <w:szCs w:val="28"/>
        </w:rPr>
        <w:t xml:space="preserve"> for educational purposes</w:t>
      </w:r>
      <w:r>
        <w:rPr>
          <w:sz w:val="28"/>
          <w:szCs w:val="28"/>
        </w:rPr>
        <w:t>.</w:t>
      </w:r>
    </w:p>
    <w:p w:rsidR="00D67247" w:rsidRPr="00680FCD" w:rsidRDefault="00D67247" w:rsidP="00D67247">
      <w:pPr>
        <w:ind w:left="720" w:firstLine="15"/>
        <w:rPr>
          <w:i/>
          <w:sz w:val="28"/>
          <w:szCs w:val="28"/>
          <w:lang w:val="es-MX"/>
        </w:rPr>
      </w:pPr>
      <w:r w:rsidRPr="00786150">
        <w:rPr>
          <w:i/>
          <w:sz w:val="20"/>
          <w:szCs w:val="20"/>
          <w:lang w:val="es-MX"/>
        </w:rPr>
        <w:t>Estoy</w:t>
      </w:r>
      <w:r>
        <w:rPr>
          <w:i/>
          <w:sz w:val="20"/>
          <w:szCs w:val="20"/>
          <w:lang w:val="es-MX"/>
        </w:rPr>
        <w:t xml:space="preserve"> encontrado/a y</w:t>
      </w:r>
      <w:r w:rsidRPr="00786150">
        <w:rPr>
          <w:i/>
          <w:sz w:val="20"/>
          <w:szCs w:val="20"/>
          <w:lang w:val="es-MX"/>
        </w:rPr>
        <w:t xml:space="preserve"> </w:t>
      </w:r>
      <w:r>
        <w:rPr>
          <w:b/>
          <w:i/>
          <w:sz w:val="20"/>
          <w:szCs w:val="20"/>
          <w:lang w:val="es-MX"/>
        </w:rPr>
        <w:t>ACEPTO</w:t>
      </w:r>
      <w:r w:rsidRPr="00786150">
        <w:rPr>
          <w:i/>
          <w:sz w:val="20"/>
          <w:szCs w:val="20"/>
          <w:lang w:val="es-MX"/>
        </w:rPr>
        <w:t xml:space="preserve"> la posibilidad de que mi hijo/a vea </w:t>
      </w:r>
      <w:proofErr w:type="spellStart"/>
      <w:r w:rsidRPr="00786150">
        <w:rPr>
          <w:i/>
          <w:sz w:val="20"/>
          <w:szCs w:val="20"/>
          <w:lang w:val="es-MX"/>
        </w:rPr>
        <w:t>excerptos</w:t>
      </w:r>
      <w:proofErr w:type="spellEnd"/>
      <w:r w:rsidRPr="00786150">
        <w:rPr>
          <w:i/>
          <w:sz w:val="20"/>
          <w:szCs w:val="20"/>
          <w:lang w:val="es-MX"/>
        </w:rPr>
        <w:t xml:space="preserve"> de películas graficas en violencia o en lenguaje que se usen con propósito educaciona</w:t>
      </w:r>
      <w:r>
        <w:rPr>
          <w:i/>
          <w:sz w:val="20"/>
          <w:szCs w:val="20"/>
          <w:lang w:val="es-MX"/>
        </w:rPr>
        <w:t>l.</w:t>
      </w:r>
    </w:p>
    <w:p w:rsidR="00D67247" w:rsidRDefault="00D67247" w:rsidP="00D67247">
      <w:pPr>
        <w:ind w:firstLine="720"/>
        <w:rPr>
          <w:i/>
          <w:sz w:val="20"/>
          <w:szCs w:val="20"/>
          <w:lang w:val="es-MX"/>
        </w:rPr>
      </w:pPr>
    </w:p>
    <w:p w:rsidR="00D67247" w:rsidRDefault="00D67247" w:rsidP="00D67247">
      <w:pPr>
        <w:rPr>
          <w:sz w:val="28"/>
          <w:szCs w:val="28"/>
        </w:rPr>
      </w:pPr>
      <w:r w:rsidRPr="006C016D">
        <w:rPr>
          <w:i/>
          <w:sz w:val="20"/>
          <w:szCs w:val="20"/>
        </w:rPr>
        <w:t>_______</w:t>
      </w:r>
      <w:r w:rsidRPr="006C016D">
        <w:rPr>
          <w:sz w:val="20"/>
          <w:szCs w:val="20"/>
        </w:rPr>
        <w:t xml:space="preserve"> </w:t>
      </w:r>
      <w:r>
        <w:rPr>
          <w:sz w:val="28"/>
          <w:szCs w:val="28"/>
        </w:rPr>
        <w:t xml:space="preserve">I am aware and </w:t>
      </w:r>
      <w:r w:rsidRPr="00680FCD">
        <w:rPr>
          <w:b/>
          <w:sz w:val="28"/>
          <w:szCs w:val="28"/>
        </w:rPr>
        <w:t>DO NOT ACCEPT</w:t>
      </w:r>
      <w:r>
        <w:rPr>
          <w:sz w:val="28"/>
          <w:szCs w:val="28"/>
        </w:rPr>
        <w:t xml:space="preserve"> </w:t>
      </w:r>
      <w:r w:rsidRPr="00786150">
        <w:rPr>
          <w:sz w:val="28"/>
          <w:szCs w:val="28"/>
        </w:rPr>
        <w:t>the possib</w:t>
      </w:r>
      <w:r>
        <w:rPr>
          <w:sz w:val="28"/>
          <w:szCs w:val="28"/>
        </w:rPr>
        <w:t>i</w:t>
      </w:r>
      <w:r w:rsidRPr="00786150">
        <w:rPr>
          <w:sz w:val="28"/>
          <w:szCs w:val="28"/>
        </w:rPr>
        <w:t>lity of my son/daughter viewing</w:t>
      </w:r>
      <w:r>
        <w:rPr>
          <w:sz w:val="28"/>
          <w:szCs w:val="28"/>
        </w:rPr>
        <w:t xml:space="preserve"> </w:t>
      </w:r>
    </w:p>
    <w:p w:rsidR="00D67247" w:rsidRDefault="00D67247" w:rsidP="00D67247">
      <w:pPr>
        <w:ind w:firstLine="720"/>
        <w:rPr>
          <w:sz w:val="28"/>
          <w:szCs w:val="28"/>
        </w:rPr>
      </w:pPr>
      <w:proofErr w:type="gramStart"/>
      <w:r w:rsidRPr="00786150">
        <w:rPr>
          <w:sz w:val="28"/>
          <w:szCs w:val="28"/>
        </w:rPr>
        <w:t>unrated</w:t>
      </w:r>
      <w:proofErr w:type="gramEnd"/>
      <w:r w:rsidRPr="00786150">
        <w:rPr>
          <w:sz w:val="28"/>
          <w:szCs w:val="28"/>
        </w:rPr>
        <w:t xml:space="preserve"> or “R” rated material for educational purposes</w:t>
      </w:r>
      <w:r>
        <w:rPr>
          <w:sz w:val="28"/>
          <w:szCs w:val="28"/>
        </w:rPr>
        <w:t>.</w:t>
      </w:r>
    </w:p>
    <w:p w:rsidR="00D67247" w:rsidRPr="006C016D" w:rsidRDefault="00D67247" w:rsidP="00D67247">
      <w:pPr>
        <w:rPr>
          <w:i/>
          <w:sz w:val="20"/>
          <w:szCs w:val="20"/>
          <w:lang w:val="es-MX"/>
        </w:rPr>
      </w:pPr>
      <w:r w:rsidRPr="00680FCD">
        <w:rPr>
          <w:sz w:val="28"/>
          <w:szCs w:val="28"/>
          <w:lang w:val="es-ES"/>
        </w:rPr>
        <w:t xml:space="preserve">          </w:t>
      </w:r>
      <w:r w:rsidRPr="00786150">
        <w:rPr>
          <w:i/>
          <w:sz w:val="20"/>
          <w:szCs w:val="20"/>
          <w:lang w:val="es-MX"/>
        </w:rPr>
        <w:t>Estoy</w:t>
      </w:r>
      <w:r>
        <w:rPr>
          <w:i/>
          <w:sz w:val="20"/>
          <w:szCs w:val="20"/>
          <w:lang w:val="es-MX"/>
        </w:rPr>
        <w:t xml:space="preserve"> enterado/a y</w:t>
      </w:r>
      <w:r w:rsidRPr="00786150">
        <w:rPr>
          <w:i/>
          <w:sz w:val="20"/>
          <w:szCs w:val="20"/>
          <w:lang w:val="es-MX"/>
        </w:rPr>
        <w:t xml:space="preserve"> </w:t>
      </w:r>
      <w:r w:rsidRPr="006C016D">
        <w:rPr>
          <w:b/>
          <w:i/>
          <w:sz w:val="20"/>
          <w:szCs w:val="20"/>
          <w:lang w:val="es-MX"/>
        </w:rPr>
        <w:t xml:space="preserve">NO </w:t>
      </w:r>
      <w:r>
        <w:rPr>
          <w:b/>
          <w:i/>
          <w:sz w:val="20"/>
          <w:szCs w:val="20"/>
          <w:lang w:val="es-MX"/>
        </w:rPr>
        <w:t>ACEPTO</w:t>
      </w:r>
      <w:r w:rsidRPr="00786150">
        <w:rPr>
          <w:i/>
          <w:sz w:val="20"/>
          <w:szCs w:val="20"/>
          <w:lang w:val="es-MX"/>
        </w:rPr>
        <w:t xml:space="preserve"> la posibilidad de que mi hijo/a vea </w:t>
      </w:r>
      <w:proofErr w:type="spellStart"/>
      <w:r w:rsidRPr="00786150">
        <w:rPr>
          <w:i/>
          <w:sz w:val="20"/>
          <w:szCs w:val="20"/>
          <w:lang w:val="es-MX"/>
        </w:rPr>
        <w:t>excerptos</w:t>
      </w:r>
      <w:proofErr w:type="spellEnd"/>
      <w:r w:rsidRPr="00786150">
        <w:rPr>
          <w:i/>
          <w:sz w:val="20"/>
          <w:szCs w:val="20"/>
          <w:lang w:val="es-MX"/>
        </w:rPr>
        <w:t xml:space="preserve"> de películas graficas en </w:t>
      </w:r>
      <w:r>
        <w:rPr>
          <w:i/>
          <w:sz w:val="20"/>
          <w:szCs w:val="20"/>
          <w:lang w:val="es-MX"/>
        </w:rPr>
        <w:t xml:space="preserve">   </w:t>
      </w:r>
    </w:p>
    <w:p w:rsidR="00D67247" w:rsidRPr="006C016D" w:rsidRDefault="00D67247" w:rsidP="00D67247">
      <w:pPr>
        <w:rPr>
          <w:sz w:val="28"/>
          <w:szCs w:val="28"/>
          <w:lang w:val="es-MX"/>
        </w:rPr>
      </w:pPr>
      <w:r w:rsidRPr="006C016D">
        <w:rPr>
          <w:sz w:val="28"/>
          <w:szCs w:val="28"/>
          <w:lang w:val="es-MX"/>
        </w:rPr>
        <w:t xml:space="preserve">           </w:t>
      </w:r>
      <w:proofErr w:type="gramStart"/>
      <w:r w:rsidRPr="00786150">
        <w:rPr>
          <w:i/>
          <w:sz w:val="20"/>
          <w:szCs w:val="20"/>
          <w:lang w:val="es-MX"/>
        </w:rPr>
        <w:t>violencia</w:t>
      </w:r>
      <w:proofErr w:type="gramEnd"/>
      <w:r w:rsidRPr="00786150">
        <w:rPr>
          <w:i/>
          <w:sz w:val="20"/>
          <w:szCs w:val="20"/>
          <w:lang w:val="es-MX"/>
        </w:rPr>
        <w:t xml:space="preserve"> o</w:t>
      </w:r>
      <w:r>
        <w:rPr>
          <w:i/>
          <w:sz w:val="20"/>
          <w:szCs w:val="20"/>
          <w:lang w:val="es-MX"/>
        </w:rPr>
        <w:t xml:space="preserve"> </w:t>
      </w:r>
      <w:r w:rsidRPr="00786150">
        <w:rPr>
          <w:i/>
          <w:sz w:val="20"/>
          <w:szCs w:val="20"/>
          <w:lang w:val="es-MX"/>
        </w:rPr>
        <w:t>en lenguaje que se usen con propósito educaciona</w:t>
      </w:r>
      <w:r>
        <w:rPr>
          <w:i/>
          <w:sz w:val="20"/>
          <w:szCs w:val="20"/>
          <w:lang w:val="es-MX"/>
        </w:rPr>
        <w:t>l.</w:t>
      </w:r>
    </w:p>
    <w:p w:rsidR="00D67247" w:rsidRPr="006C016D" w:rsidRDefault="00D67247" w:rsidP="00D67247">
      <w:pPr>
        <w:rPr>
          <w:sz w:val="28"/>
          <w:szCs w:val="28"/>
          <w:lang w:val="es-MX"/>
        </w:rPr>
      </w:pPr>
      <w:r w:rsidRPr="006C016D">
        <w:rPr>
          <w:sz w:val="28"/>
          <w:szCs w:val="28"/>
          <w:lang w:val="es-MX"/>
        </w:rPr>
        <w:t xml:space="preserve">          </w:t>
      </w:r>
    </w:p>
    <w:p w:rsidR="00D67247" w:rsidRDefault="00D67247" w:rsidP="00D67247">
      <w:pPr>
        <w:rPr>
          <w:sz w:val="28"/>
          <w:szCs w:val="28"/>
          <w:lang w:val="es-MX"/>
        </w:rPr>
      </w:pPr>
    </w:p>
    <w:p w:rsidR="00D67247" w:rsidRDefault="00D67247" w:rsidP="00D67247">
      <w:pPr>
        <w:rPr>
          <w:sz w:val="28"/>
          <w:szCs w:val="28"/>
          <w:lang w:val="es-MX"/>
        </w:rPr>
      </w:pPr>
      <w:r>
        <w:rPr>
          <w:sz w:val="28"/>
          <w:szCs w:val="28"/>
          <w:lang w:val="es-MX"/>
        </w:rPr>
        <w:t>__________________________________                            _______________</w:t>
      </w:r>
    </w:p>
    <w:p w:rsidR="00D67247" w:rsidRDefault="00D67247" w:rsidP="00D67247">
      <w:pPr>
        <w:rPr>
          <w:sz w:val="20"/>
          <w:szCs w:val="20"/>
          <w:lang w:val="es-MX"/>
        </w:rPr>
      </w:pPr>
      <w:proofErr w:type="spellStart"/>
      <w:r>
        <w:rPr>
          <w:sz w:val="20"/>
          <w:szCs w:val="20"/>
          <w:lang w:val="es-MX"/>
        </w:rPr>
        <w:t>Student</w:t>
      </w:r>
      <w:proofErr w:type="spellEnd"/>
      <w:r>
        <w:rPr>
          <w:sz w:val="20"/>
          <w:szCs w:val="20"/>
          <w:lang w:val="es-MX"/>
        </w:rPr>
        <w:t xml:space="preserve"> </w:t>
      </w:r>
      <w:proofErr w:type="spellStart"/>
      <w:r>
        <w:rPr>
          <w:sz w:val="20"/>
          <w:szCs w:val="20"/>
          <w:lang w:val="es-MX"/>
        </w:rPr>
        <w:t>Signature</w:t>
      </w:r>
      <w:proofErr w:type="spellEnd"/>
      <w:r>
        <w:rPr>
          <w:sz w:val="20"/>
          <w:szCs w:val="20"/>
          <w:lang w:val="es-MX"/>
        </w:rPr>
        <w:t xml:space="preserve"> / Firma del estudiante                                                                                           Date/ Fecha</w:t>
      </w:r>
    </w:p>
    <w:p w:rsidR="00D67247" w:rsidRDefault="00D67247" w:rsidP="00D67247">
      <w:pPr>
        <w:rPr>
          <w:sz w:val="20"/>
          <w:szCs w:val="20"/>
          <w:lang w:val="es-MX"/>
        </w:rPr>
      </w:pPr>
    </w:p>
    <w:p w:rsidR="00D67247" w:rsidRDefault="00D67247" w:rsidP="00D67247">
      <w:pPr>
        <w:rPr>
          <w:sz w:val="20"/>
          <w:szCs w:val="20"/>
          <w:lang w:val="es-MX"/>
        </w:rPr>
      </w:pPr>
    </w:p>
    <w:p w:rsidR="00D67247" w:rsidRDefault="00D67247" w:rsidP="00D67247">
      <w:pPr>
        <w:rPr>
          <w:sz w:val="20"/>
          <w:szCs w:val="20"/>
          <w:lang w:val="es-MX"/>
        </w:rPr>
      </w:pPr>
      <w:r>
        <w:rPr>
          <w:sz w:val="20"/>
          <w:szCs w:val="20"/>
          <w:lang w:val="es-MX"/>
        </w:rPr>
        <w:t xml:space="preserve">________________________________________________                                      _____________________ </w:t>
      </w:r>
    </w:p>
    <w:p w:rsidR="00D67247" w:rsidRDefault="00D67247" w:rsidP="00D67247">
      <w:pPr>
        <w:rPr>
          <w:sz w:val="20"/>
          <w:szCs w:val="20"/>
          <w:lang w:val="es-MX"/>
        </w:rPr>
      </w:pPr>
      <w:proofErr w:type="spellStart"/>
      <w:r>
        <w:rPr>
          <w:sz w:val="20"/>
          <w:szCs w:val="20"/>
          <w:lang w:val="es-MX"/>
        </w:rPr>
        <w:t>Parent</w:t>
      </w:r>
      <w:proofErr w:type="spellEnd"/>
      <w:r>
        <w:rPr>
          <w:sz w:val="20"/>
          <w:szCs w:val="20"/>
          <w:lang w:val="es-MX"/>
        </w:rPr>
        <w:t xml:space="preserve"> </w:t>
      </w:r>
      <w:proofErr w:type="spellStart"/>
      <w:r>
        <w:rPr>
          <w:sz w:val="20"/>
          <w:szCs w:val="20"/>
          <w:lang w:val="es-MX"/>
        </w:rPr>
        <w:t>Signature</w:t>
      </w:r>
      <w:proofErr w:type="spellEnd"/>
      <w:r>
        <w:rPr>
          <w:sz w:val="20"/>
          <w:szCs w:val="20"/>
          <w:lang w:val="es-MX"/>
        </w:rPr>
        <w:t>/ Firma del Padre/</w:t>
      </w:r>
      <w:proofErr w:type="spellStart"/>
      <w:r>
        <w:rPr>
          <w:sz w:val="20"/>
          <w:szCs w:val="20"/>
          <w:lang w:val="es-MX"/>
        </w:rPr>
        <w:t>Guardian</w:t>
      </w:r>
      <w:proofErr w:type="spellEnd"/>
      <w:r>
        <w:rPr>
          <w:sz w:val="20"/>
          <w:szCs w:val="20"/>
          <w:lang w:val="es-MX"/>
        </w:rPr>
        <w:t xml:space="preserve">                                                                                     Date/ Fecha</w:t>
      </w:r>
    </w:p>
    <w:p w:rsidR="00D67247" w:rsidRDefault="00D67247" w:rsidP="00D67247">
      <w:pPr>
        <w:rPr>
          <w:sz w:val="20"/>
          <w:szCs w:val="20"/>
          <w:lang w:val="es-MX"/>
        </w:rPr>
      </w:pPr>
    </w:p>
    <w:p w:rsidR="00805892" w:rsidRDefault="00805892"/>
    <w:sectPr w:rsidR="00805892" w:rsidSect="009A56BC">
      <w:type w:val="continuous"/>
      <w:pgSz w:w="12240" w:h="15840"/>
      <w:pgMar w:top="360" w:right="72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Albertus Extra Bold">
    <w:altName w:val="Candara"/>
    <w:charset w:val="00"/>
    <w:family w:val="swiss"/>
    <w:pitch w:val="variable"/>
    <w:sig w:usb0="00000001" w:usb1="00000000" w:usb2="00000000" w:usb3="00000000" w:csb0="00000093" w:csb1="00000000"/>
  </w:font>
  <w:font w:name="Albertus Medium">
    <w:altName w:val="Candara"/>
    <w:charset w:val="00"/>
    <w:family w:val="swiss"/>
    <w:pitch w:val="variable"/>
    <w:sig w:usb0="00000001" w:usb1="00000000" w:usb2="00000000" w:usb3="00000000" w:csb0="00000093"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400"/>
    <w:multiLevelType w:val="hybridMultilevel"/>
    <w:tmpl w:val="DA2C48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140DB"/>
    <w:multiLevelType w:val="hybridMultilevel"/>
    <w:tmpl w:val="A42A6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921578"/>
    <w:multiLevelType w:val="hybridMultilevel"/>
    <w:tmpl w:val="96E09B1C"/>
    <w:lvl w:ilvl="0" w:tplc="04090001">
      <w:start w:val="1"/>
      <w:numFmt w:val="bullet"/>
      <w:lvlText w:val=""/>
      <w:lvlJc w:val="left"/>
      <w:pPr>
        <w:tabs>
          <w:tab w:val="num" w:pos="2160"/>
        </w:tabs>
        <w:ind w:left="2160" w:hanging="360"/>
      </w:pPr>
      <w:rPr>
        <w:rFonts w:ascii="Symbol" w:hAnsi="Symbol" w:hint="default"/>
      </w:rPr>
    </w:lvl>
    <w:lvl w:ilvl="1" w:tplc="04090005">
      <w:start w:val="1"/>
      <w:numFmt w:val="bullet"/>
      <w:lvlText w:val=""/>
      <w:lvlJc w:val="left"/>
      <w:pPr>
        <w:tabs>
          <w:tab w:val="num" w:pos="2880"/>
        </w:tabs>
        <w:ind w:left="2880" w:hanging="360"/>
      </w:pPr>
      <w:rPr>
        <w:rFonts w:ascii="Wingdings" w:hAnsi="Wingdings" w:hint="default"/>
      </w:rPr>
    </w:lvl>
    <w:lvl w:ilvl="2" w:tplc="04090001">
      <w:start w:val="1"/>
      <w:numFmt w:val="bullet"/>
      <w:lvlText w:val=""/>
      <w:lvlJc w:val="left"/>
      <w:pPr>
        <w:tabs>
          <w:tab w:val="num" w:pos="3600"/>
        </w:tabs>
        <w:ind w:left="3600" w:hanging="180"/>
      </w:pPr>
      <w:rPr>
        <w:rFonts w:ascii="Symbol" w:hAnsi="Symbol"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ADB5599"/>
    <w:multiLevelType w:val="hybridMultilevel"/>
    <w:tmpl w:val="2BE42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0E42C4"/>
    <w:multiLevelType w:val="hybridMultilevel"/>
    <w:tmpl w:val="3746E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86C65"/>
    <w:multiLevelType w:val="hybridMultilevel"/>
    <w:tmpl w:val="463A6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5C78E5"/>
    <w:multiLevelType w:val="hybridMultilevel"/>
    <w:tmpl w:val="88FA6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319AC"/>
    <w:multiLevelType w:val="hybridMultilevel"/>
    <w:tmpl w:val="3BFCC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0D6C33"/>
    <w:multiLevelType w:val="hybridMultilevel"/>
    <w:tmpl w:val="2574335E"/>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0F">
      <w:start w:val="1"/>
      <w:numFmt w:val="decimal"/>
      <w:lvlText w:val="%3."/>
      <w:lvlJc w:val="left"/>
      <w:pPr>
        <w:tabs>
          <w:tab w:val="num" w:pos="2880"/>
        </w:tabs>
        <w:ind w:left="2880" w:hanging="18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1D22CAD"/>
    <w:multiLevelType w:val="hybridMultilevel"/>
    <w:tmpl w:val="54F823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EE421E6"/>
    <w:multiLevelType w:val="hybridMultilevel"/>
    <w:tmpl w:val="5BB00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F214E0"/>
    <w:multiLevelType w:val="hybridMultilevel"/>
    <w:tmpl w:val="03FC3C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0"/>
  </w:num>
  <w:num w:numId="4">
    <w:abstractNumId w:val="8"/>
  </w:num>
  <w:num w:numId="5">
    <w:abstractNumId w:val="2"/>
  </w:num>
  <w:num w:numId="6">
    <w:abstractNumId w:val="4"/>
  </w:num>
  <w:num w:numId="7">
    <w:abstractNumId w:val="6"/>
  </w:num>
  <w:num w:numId="8">
    <w:abstractNumId w:val="1"/>
  </w:num>
  <w:num w:numId="9">
    <w:abstractNumId w:val="3"/>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67247"/>
    <w:rsid w:val="00016328"/>
    <w:rsid w:val="00267380"/>
    <w:rsid w:val="003C3641"/>
    <w:rsid w:val="004C7739"/>
    <w:rsid w:val="00525667"/>
    <w:rsid w:val="00603756"/>
    <w:rsid w:val="006201DC"/>
    <w:rsid w:val="0078726F"/>
    <w:rsid w:val="007B7087"/>
    <w:rsid w:val="00805892"/>
    <w:rsid w:val="009A56BC"/>
    <w:rsid w:val="00A33C51"/>
    <w:rsid w:val="00AA4700"/>
    <w:rsid w:val="00D62435"/>
    <w:rsid w:val="00D6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7247"/>
    <w:rPr>
      <w:color w:val="0000FF"/>
      <w:u w:val="single"/>
    </w:rPr>
  </w:style>
  <w:style w:type="paragraph" w:styleId="BalloonText">
    <w:name w:val="Balloon Text"/>
    <w:basedOn w:val="Normal"/>
    <w:link w:val="BalloonTextChar"/>
    <w:uiPriority w:val="99"/>
    <w:semiHidden/>
    <w:unhideWhenUsed/>
    <w:rsid w:val="00D67247"/>
    <w:rPr>
      <w:rFonts w:ascii="Tahoma" w:hAnsi="Tahoma" w:cs="Tahoma"/>
      <w:sz w:val="16"/>
      <w:szCs w:val="16"/>
    </w:rPr>
  </w:style>
  <w:style w:type="character" w:customStyle="1" w:styleId="BalloonTextChar">
    <w:name w:val="Balloon Text Char"/>
    <w:basedOn w:val="DefaultParagraphFont"/>
    <w:link w:val="BalloonText"/>
    <w:uiPriority w:val="99"/>
    <w:semiHidden/>
    <w:rsid w:val="00D67247"/>
    <w:rPr>
      <w:rFonts w:ascii="Tahoma" w:eastAsia="Times New Roman" w:hAnsi="Tahoma" w:cs="Tahoma"/>
      <w:sz w:val="16"/>
      <w:szCs w:val="16"/>
    </w:rPr>
  </w:style>
  <w:style w:type="table" w:styleId="TableGrid">
    <w:name w:val="Table Grid"/>
    <w:basedOn w:val="TableNormal"/>
    <w:uiPriority w:val="59"/>
    <w:rsid w:val="003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sxp8983@la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lazola7@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3</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Windows User</cp:lastModifiedBy>
  <cp:revision>3</cp:revision>
  <cp:lastPrinted>2016-08-15T21:47:00Z</cp:lastPrinted>
  <dcterms:created xsi:type="dcterms:W3CDTF">2015-08-18T16:12:00Z</dcterms:created>
  <dcterms:modified xsi:type="dcterms:W3CDTF">2016-08-26T00:29:00Z</dcterms:modified>
</cp:coreProperties>
</file>