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B220E3" w14:textId="77777777" w:rsidR="00BF0BFF" w:rsidRPr="00BF0BFF" w:rsidRDefault="00BF0BFF" w:rsidP="00BF0BFF">
      <w:pPr>
        <w:autoSpaceDE w:val="0"/>
        <w:autoSpaceDN w:val="0"/>
        <w:adjustRightInd w:val="0"/>
        <w:ind w:left="-180"/>
        <w:jc w:val="center"/>
        <w:rPr>
          <w:rFonts w:ascii="Palatino Linotype" w:hAnsi="Palatino Linotype" w:cs="Arial"/>
          <w:b/>
          <w:bCs/>
          <w:color w:val="000000"/>
          <w:sz w:val="28"/>
          <w:szCs w:val="28"/>
        </w:rPr>
      </w:pPr>
      <w:r w:rsidRPr="00BF0BFF">
        <w:rPr>
          <w:rFonts w:ascii="Palatino Linotype" w:hAnsi="Palatino Linotype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9779A81" wp14:editId="7C6F3D3F">
            <wp:simplePos x="0" y="0"/>
            <wp:positionH relativeFrom="column">
              <wp:posOffset>298450</wp:posOffset>
            </wp:positionH>
            <wp:positionV relativeFrom="paragraph">
              <wp:posOffset>64770</wp:posOffset>
            </wp:positionV>
            <wp:extent cx="843915" cy="842010"/>
            <wp:effectExtent l="0" t="0" r="0" b="0"/>
            <wp:wrapTight wrapText="bothSides">
              <wp:wrapPolygon edited="0">
                <wp:start x="0" y="0"/>
                <wp:lineTo x="0" y="20851"/>
                <wp:lineTo x="20804" y="20851"/>
                <wp:lineTo x="20804" y="0"/>
                <wp:lineTo x="0" y="0"/>
              </wp:wrapPolygon>
            </wp:wrapTight>
            <wp:docPr id="2" name="Picture 2" descr="http://www.csuci.edu/academics/catalog/2008-2009/images/CSU-se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suci.edu/academics/catalog/2008-2009/images/CSU-seal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842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0BFF">
        <w:rPr>
          <w:rFonts w:ascii="Palatino Linotype" w:hAnsi="Palatino Linotype" w:cs="Arial"/>
          <w:b/>
          <w:bCs/>
          <w:color w:val="000000"/>
          <w:sz w:val="28"/>
          <w:szCs w:val="28"/>
        </w:rPr>
        <w:t>CSU Early Assessment Program</w:t>
      </w:r>
    </w:p>
    <w:p w14:paraId="64A4ADBB" w14:textId="77777777" w:rsidR="00BF0BFF" w:rsidRPr="00BF0BFF" w:rsidRDefault="00BF0BFF" w:rsidP="00BF0BFF">
      <w:pPr>
        <w:autoSpaceDE w:val="0"/>
        <w:autoSpaceDN w:val="0"/>
        <w:adjustRightInd w:val="0"/>
        <w:jc w:val="center"/>
        <w:rPr>
          <w:rFonts w:ascii="Palatino Linotype" w:hAnsi="Palatino Linotype" w:cs="Arial"/>
          <w:b/>
          <w:bCs/>
          <w:color w:val="000000"/>
          <w:sz w:val="28"/>
          <w:szCs w:val="28"/>
        </w:rPr>
      </w:pPr>
      <w:r w:rsidRPr="00BF0BFF">
        <w:rPr>
          <w:rFonts w:ascii="Palatino Linotype" w:hAnsi="Palatino Linotype" w:cs="Arial"/>
          <w:b/>
          <w:bCs/>
          <w:color w:val="000000"/>
          <w:sz w:val="28"/>
          <w:szCs w:val="28"/>
        </w:rPr>
        <w:t>Essay Scoring Guide</w:t>
      </w:r>
    </w:p>
    <w:p w14:paraId="1CA9D626" w14:textId="77777777" w:rsidR="00BF0BFF" w:rsidRPr="00BF0BFF" w:rsidRDefault="00BF0BFF" w:rsidP="00BF0BFF">
      <w:pPr>
        <w:autoSpaceDE w:val="0"/>
        <w:autoSpaceDN w:val="0"/>
        <w:adjustRightInd w:val="0"/>
        <w:jc w:val="both"/>
        <w:rPr>
          <w:rFonts w:ascii="Palatino Linotype" w:hAnsi="Palatino Linotype"/>
          <w:b/>
          <w:bCs/>
          <w:color w:val="000000"/>
          <w:sz w:val="20"/>
          <w:szCs w:val="20"/>
        </w:rPr>
      </w:pPr>
    </w:p>
    <w:p w14:paraId="3A8922E8" w14:textId="77777777" w:rsidR="00BF0BFF" w:rsidRPr="00BF0BFF" w:rsidRDefault="00BF0BFF" w:rsidP="00BF0BFF">
      <w:pPr>
        <w:autoSpaceDE w:val="0"/>
        <w:autoSpaceDN w:val="0"/>
        <w:adjustRightInd w:val="0"/>
        <w:ind w:left="2160"/>
        <w:jc w:val="both"/>
        <w:rPr>
          <w:rFonts w:ascii="Palatino Linotype" w:hAnsi="Palatino Linotype"/>
          <w:bCs/>
          <w:color w:val="000000"/>
        </w:rPr>
      </w:pPr>
      <w:r w:rsidRPr="00BF0BFF">
        <w:rPr>
          <w:rFonts w:ascii="Palatino Linotype" w:hAnsi="Palatino Linotype"/>
          <w:bCs/>
          <w:color w:val="000000"/>
        </w:rPr>
        <w:t xml:space="preserve">The following Scoring Guide is used for both the California State University English Placement Test and the CSU/CDE Early Assessment Program. </w:t>
      </w: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7"/>
        <w:gridCol w:w="1394"/>
        <w:gridCol w:w="1663"/>
        <w:gridCol w:w="1087"/>
        <w:gridCol w:w="1323"/>
        <w:gridCol w:w="1539"/>
        <w:gridCol w:w="1512"/>
        <w:gridCol w:w="1253"/>
      </w:tblGrid>
      <w:tr w:rsidR="00BF0BFF" w14:paraId="27BD2A98" w14:textId="77777777" w:rsidTr="00BF0BFF">
        <w:trPr>
          <w:trHeight w:val="1988"/>
        </w:trPr>
        <w:tc>
          <w:tcPr>
            <w:tcW w:w="4595" w:type="dxa"/>
            <w:vAlign w:val="center"/>
          </w:tcPr>
          <w:p w14:paraId="3A0CF37A" w14:textId="77777777" w:rsidR="00BF0BFF" w:rsidRPr="0094206F" w:rsidRDefault="00BF0BFF" w:rsidP="008A08EB">
            <w:pPr>
              <w:rPr>
                <w:rFonts w:ascii="Cooper Black" w:hAnsi="Cooper Black"/>
                <w:sz w:val="40"/>
                <w:szCs w:val="40"/>
              </w:rPr>
            </w:pPr>
            <w:r w:rsidRPr="0094206F">
              <w:rPr>
                <w:rFonts w:ascii="Cooper Black" w:hAnsi="Cooper Black"/>
                <w:sz w:val="40"/>
                <w:szCs w:val="40"/>
              </w:rPr>
              <w:t>Writing Element</w:t>
            </w:r>
          </w:p>
        </w:tc>
        <w:tc>
          <w:tcPr>
            <w:tcW w:w="1345" w:type="dxa"/>
          </w:tcPr>
          <w:p w14:paraId="1DE556F4" w14:textId="77777777" w:rsidR="00BF0BFF" w:rsidRPr="0094206F" w:rsidRDefault="00BF0BFF" w:rsidP="008A08EB">
            <w:pPr>
              <w:rPr>
                <w:rFonts w:ascii="Cooper Black" w:hAnsi="Cooper Black"/>
                <w:b/>
                <w:sz w:val="52"/>
                <w:szCs w:val="52"/>
              </w:rPr>
            </w:pPr>
            <w:r w:rsidRPr="0094206F">
              <w:rPr>
                <w:rFonts w:ascii="Cooper Black" w:hAnsi="Cooper Black"/>
                <w:b/>
                <w:sz w:val="52"/>
                <w:szCs w:val="52"/>
              </w:rPr>
              <w:t>0</w:t>
            </w:r>
          </w:p>
          <w:p w14:paraId="02459AFF" w14:textId="77777777" w:rsidR="00BF0BFF" w:rsidRPr="00BF0BFF" w:rsidRDefault="00BF0BFF" w:rsidP="008A08EB">
            <w:pPr>
              <w:rPr>
                <w:rFonts w:ascii="Palatino Linotype" w:hAnsi="Palatino Linotype"/>
              </w:rPr>
            </w:pPr>
            <w:r w:rsidRPr="00BF0BFF">
              <w:rPr>
                <w:rFonts w:ascii="Palatino Linotype" w:hAnsi="Palatino Linotype"/>
                <w:b/>
              </w:rPr>
              <w:t>Not addressed/ Not attempted</w:t>
            </w:r>
          </w:p>
        </w:tc>
        <w:tc>
          <w:tcPr>
            <w:tcW w:w="1663" w:type="dxa"/>
          </w:tcPr>
          <w:p w14:paraId="4357DFA2" w14:textId="77777777" w:rsidR="00BF0BFF" w:rsidRPr="0094206F" w:rsidRDefault="00BF0BFF" w:rsidP="008A08EB">
            <w:pPr>
              <w:rPr>
                <w:rFonts w:ascii="Cooper Black" w:hAnsi="Cooper Black"/>
                <w:b/>
                <w:sz w:val="52"/>
                <w:szCs w:val="52"/>
              </w:rPr>
            </w:pPr>
            <w:r w:rsidRPr="0094206F">
              <w:rPr>
                <w:rFonts w:ascii="Cooper Black" w:hAnsi="Cooper Black"/>
                <w:b/>
                <w:sz w:val="52"/>
                <w:szCs w:val="52"/>
              </w:rPr>
              <w:t>1</w:t>
            </w:r>
          </w:p>
          <w:p w14:paraId="1D2B3022" w14:textId="77777777" w:rsidR="00BF0BFF" w:rsidRPr="00BF0BFF" w:rsidRDefault="00BF0BFF" w:rsidP="008A08EB">
            <w:pPr>
              <w:rPr>
                <w:rFonts w:ascii="Palatino Linotype" w:hAnsi="Palatino Linotype"/>
              </w:rPr>
            </w:pPr>
            <w:r w:rsidRPr="00BF0BFF">
              <w:rPr>
                <w:rFonts w:ascii="Palatino Linotype" w:hAnsi="Palatino Linotype"/>
                <w:b/>
              </w:rPr>
              <w:t>Incompetent</w:t>
            </w:r>
            <w:r w:rsidRPr="00BF0BFF">
              <w:rPr>
                <w:rFonts w:ascii="Palatino Linotype" w:hAnsi="Palatino Linotype"/>
              </w:rPr>
              <w:t xml:space="preserve">: </w:t>
            </w:r>
            <w:r w:rsidRPr="00BF0BFF">
              <w:rPr>
                <w:rFonts w:ascii="Palatino Linotype" w:hAnsi="Palatino Linotype"/>
                <w:sz w:val="18"/>
                <w:szCs w:val="18"/>
              </w:rPr>
              <w:t>Demonstrates fundamental deficiencies</w:t>
            </w:r>
          </w:p>
        </w:tc>
        <w:tc>
          <w:tcPr>
            <w:tcW w:w="1089" w:type="dxa"/>
          </w:tcPr>
          <w:p w14:paraId="1CE25083" w14:textId="77777777" w:rsidR="00BF0BFF" w:rsidRPr="0094206F" w:rsidRDefault="00BF0BFF" w:rsidP="008A08EB">
            <w:pPr>
              <w:rPr>
                <w:rFonts w:ascii="Cooper Black" w:hAnsi="Cooper Black"/>
                <w:b/>
                <w:sz w:val="52"/>
                <w:szCs w:val="52"/>
              </w:rPr>
            </w:pPr>
            <w:r w:rsidRPr="0094206F">
              <w:rPr>
                <w:rFonts w:ascii="Cooper Black" w:hAnsi="Cooper Black"/>
                <w:b/>
                <w:sz w:val="52"/>
                <w:szCs w:val="52"/>
              </w:rPr>
              <w:t>2</w:t>
            </w:r>
          </w:p>
          <w:p w14:paraId="313761FF" w14:textId="77777777" w:rsidR="00BF0BFF" w:rsidRPr="00BF0BFF" w:rsidRDefault="00BF0BFF" w:rsidP="008A08EB">
            <w:pPr>
              <w:rPr>
                <w:rFonts w:ascii="Palatino Linotype" w:hAnsi="Palatino Linotype"/>
              </w:rPr>
            </w:pPr>
            <w:r w:rsidRPr="00BF0BFF">
              <w:rPr>
                <w:rFonts w:ascii="Palatino Linotype" w:hAnsi="Palatino Linotype"/>
                <w:b/>
              </w:rPr>
              <w:t>Very Weak</w:t>
            </w:r>
            <w:r w:rsidRPr="00BF0BFF">
              <w:rPr>
                <w:rFonts w:ascii="Palatino Linotype" w:hAnsi="Palatino Linotype"/>
              </w:rPr>
              <w:t xml:space="preserve">: </w:t>
            </w:r>
            <w:r w:rsidRPr="00BF0BFF">
              <w:rPr>
                <w:rFonts w:ascii="Palatino Linotype" w:hAnsi="Palatino Linotype"/>
                <w:sz w:val="18"/>
                <w:szCs w:val="18"/>
              </w:rPr>
              <w:t>Seriously flawed</w:t>
            </w:r>
          </w:p>
        </w:tc>
        <w:tc>
          <w:tcPr>
            <w:tcW w:w="1324" w:type="dxa"/>
          </w:tcPr>
          <w:p w14:paraId="34B73427" w14:textId="77777777" w:rsidR="00BF0BFF" w:rsidRPr="0094206F" w:rsidRDefault="00BF0BFF" w:rsidP="008A08EB">
            <w:pPr>
              <w:rPr>
                <w:rFonts w:ascii="Cooper Black" w:hAnsi="Cooper Black"/>
                <w:b/>
                <w:sz w:val="52"/>
                <w:szCs w:val="52"/>
              </w:rPr>
            </w:pPr>
            <w:r w:rsidRPr="0094206F">
              <w:rPr>
                <w:rFonts w:ascii="Cooper Black" w:hAnsi="Cooper Black"/>
                <w:b/>
                <w:sz w:val="52"/>
                <w:szCs w:val="52"/>
              </w:rPr>
              <w:t>3</w:t>
            </w:r>
          </w:p>
          <w:p w14:paraId="73587EB4" w14:textId="77777777" w:rsidR="00BF0BFF" w:rsidRPr="00BF0BFF" w:rsidRDefault="00BF0BFF" w:rsidP="008A08EB">
            <w:pPr>
              <w:rPr>
                <w:rFonts w:ascii="Palatino Linotype" w:hAnsi="Palatino Linotype"/>
                <w:b/>
              </w:rPr>
            </w:pPr>
            <w:r w:rsidRPr="00BF0BFF">
              <w:rPr>
                <w:rFonts w:ascii="Palatino Linotype" w:hAnsi="Palatino Linotype"/>
                <w:b/>
              </w:rPr>
              <w:t xml:space="preserve">Marginal: </w:t>
            </w:r>
          </w:p>
          <w:p w14:paraId="2501A49F" w14:textId="77777777" w:rsidR="00BF0BFF" w:rsidRPr="0094206F" w:rsidRDefault="00BF0BFF" w:rsidP="008A08EB">
            <w:pPr>
              <w:rPr>
                <w:sz w:val="18"/>
                <w:szCs w:val="18"/>
              </w:rPr>
            </w:pPr>
            <w:r w:rsidRPr="00BF0BFF">
              <w:rPr>
                <w:rFonts w:ascii="Palatino Linotype" w:hAnsi="Palatino Linotype"/>
                <w:sz w:val="18"/>
                <w:szCs w:val="18"/>
              </w:rPr>
              <w:t>D</w:t>
            </w:r>
            <w:r w:rsidRPr="00BF0BFF">
              <w:rPr>
                <w:rFonts w:ascii="Palatino Linotype" w:hAnsi="Palatino Linotype"/>
                <w:sz w:val="16"/>
                <w:szCs w:val="18"/>
              </w:rPr>
              <w:t>emonstrates developing competence, but is flawed in some significant way(s)</w:t>
            </w:r>
          </w:p>
        </w:tc>
        <w:tc>
          <w:tcPr>
            <w:tcW w:w="1542" w:type="dxa"/>
          </w:tcPr>
          <w:p w14:paraId="4B152A86" w14:textId="77777777" w:rsidR="00BF0BFF" w:rsidRPr="0094206F" w:rsidRDefault="00BF0BFF" w:rsidP="008A08EB">
            <w:pPr>
              <w:rPr>
                <w:rFonts w:ascii="Cooper Black" w:hAnsi="Cooper Black"/>
                <w:b/>
                <w:sz w:val="52"/>
                <w:szCs w:val="52"/>
              </w:rPr>
            </w:pPr>
            <w:r w:rsidRPr="0094206F">
              <w:rPr>
                <w:rFonts w:ascii="Cooper Black" w:hAnsi="Cooper Black"/>
                <w:b/>
                <w:sz w:val="52"/>
                <w:szCs w:val="52"/>
              </w:rPr>
              <w:t>4</w:t>
            </w:r>
          </w:p>
          <w:p w14:paraId="060D2A74" w14:textId="77777777" w:rsidR="00BF0BFF" w:rsidRPr="00BF0BFF" w:rsidRDefault="00BF0BFF" w:rsidP="008A08EB">
            <w:pPr>
              <w:rPr>
                <w:rFonts w:ascii="Palatino Linotype" w:hAnsi="Palatino Linotype"/>
              </w:rPr>
            </w:pPr>
            <w:r w:rsidRPr="00BF0BFF">
              <w:rPr>
                <w:rFonts w:ascii="Palatino Linotype" w:hAnsi="Palatino Linotype"/>
                <w:b/>
              </w:rPr>
              <w:t>Adequate</w:t>
            </w:r>
            <w:r w:rsidRPr="00BF0BFF">
              <w:rPr>
                <w:rFonts w:ascii="Palatino Linotype" w:hAnsi="Palatino Linotype"/>
              </w:rPr>
              <w:t>:</w:t>
            </w:r>
          </w:p>
          <w:p w14:paraId="42225A77" w14:textId="77777777" w:rsidR="00BF0BFF" w:rsidRPr="0094206F" w:rsidRDefault="00BF0BFF" w:rsidP="008A08EB">
            <w:pPr>
              <w:rPr>
                <w:sz w:val="18"/>
                <w:szCs w:val="18"/>
              </w:rPr>
            </w:pPr>
            <w:r w:rsidRPr="00BF0BFF">
              <w:rPr>
                <w:rFonts w:ascii="Palatino Linotype" w:hAnsi="Palatino Linotype"/>
                <w:sz w:val="16"/>
                <w:szCs w:val="18"/>
              </w:rPr>
              <w:t>Demonstrates adequate writing; may have some errors that distract the reader, but does not significantly obscure meaning</w:t>
            </w:r>
          </w:p>
        </w:tc>
        <w:tc>
          <w:tcPr>
            <w:tcW w:w="1517" w:type="dxa"/>
          </w:tcPr>
          <w:p w14:paraId="3AF55528" w14:textId="77777777" w:rsidR="00BF0BFF" w:rsidRPr="0094206F" w:rsidRDefault="00BF0BFF" w:rsidP="008A08EB">
            <w:pPr>
              <w:rPr>
                <w:rFonts w:ascii="Cooper Black" w:hAnsi="Cooper Black"/>
                <w:b/>
                <w:sz w:val="52"/>
                <w:szCs w:val="52"/>
              </w:rPr>
            </w:pPr>
            <w:r w:rsidRPr="0094206F">
              <w:rPr>
                <w:rFonts w:ascii="Cooper Black" w:hAnsi="Cooper Black"/>
                <w:b/>
                <w:sz w:val="52"/>
                <w:szCs w:val="52"/>
              </w:rPr>
              <w:t>5</w:t>
            </w:r>
          </w:p>
          <w:p w14:paraId="70D0B5C5" w14:textId="77777777" w:rsidR="00BF0BFF" w:rsidRPr="00BF0BFF" w:rsidRDefault="00BF0BFF" w:rsidP="008A08EB">
            <w:pPr>
              <w:rPr>
                <w:rFonts w:ascii="Palatino Linotype" w:hAnsi="Palatino Linotype"/>
                <w:b/>
              </w:rPr>
            </w:pPr>
            <w:r w:rsidRPr="00BF0BFF">
              <w:rPr>
                <w:rFonts w:ascii="Palatino Linotype" w:hAnsi="Palatino Linotype"/>
                <w:b/>
              </w:rPr>
              <w:t>Strong:</w:t>
            </w:r>
          </w:p>
          <w:p w14:paraId="11DA4965" w14:textId="77777777" w:rsidR="00BF0BFF" w:rsidRPr="0094206F" w:rsidRDefault="00BF0BFF" w:rsidP="008A08EB">
            <w:pPr>
              <w:rPr>
                <w:sz w:val="18"/>
                <w:szCs w:val="18"/>
              </w:rPr>
            </w:pPr>
            <w:r w:rsidRPr="00BF0BFF">
              <w:rPr>
                <w:rFonts w:ascii="Palatino Linotype" w:hAnsi="Palatino Linotype"/>
                <w:sz w:val="16"/>
                <w:szCs w:val="18"/>
              </w:rPr>
              <w:t>Demonstrates clear competence; may have some errors, but not serious enough to distract and confuse readers</w:t>
            </w:r>
          </w:p>
        </w:tc>
        <w:tc>
          <w:tcPr>
            <w:tcW w:w="1253" w:type="dxa"/>
          </w:tcPr>
          <w:p w14:paraId="7E3E60DC" w14:textId="77777777" w:rsidR="00BF0BFF" w:rsidRPr="0094206F" w:rsidRDefault="00BF0BFF" w:rsidP="008A08EB">
            <w:pPr>
              <w:rPr>
                <w:rFonts w:ascii="Cooper Black" w:hAnsi="Cooper Black"/>
                <w:b/>
                <w:sz w:val="52"/>
                <w:szCs w:val="52"/>
              </w:rPr>
            </w:pPr>
            <w:r w:rsidRPr="0094206F">
              <w:rPr>
                <w:rFonts w:ascii="Cooper Black" w:hAnsi="Cooper Black"/>
                <w:b/>
                <w:sz w:val="52"/>
                <w:szCs w:val="52"/>
              </w:rPr>
              <w:t>6</w:t>
            </w:r>
          </w:p>
          <w:p w14:paraId="3A16C877" w14:textId="77777777" w:rsidR="00BF0BFF" w:rsidRPr="00BF0BFF" w:rsidRDefault="00BF0BFF" w:rsidP="008A08EB">
            <w:pPr>
              <w:rPr>
                <w:rFonts w:ascii="Palatino Linotype" w:hAnsi="Palatino Linotype"/>
                <w:b/>
              </w:rPr>
            </w:pPr>
            <w:r w:rsidRPr="00BF0BFF">
              <w:rPr>
                <w:rFonts w:ascii="Palatino Linotype" w:hAnsi="Palatino Linotype"/>
                <w:b/>
              </w:rPr>
              <w:t xml:space="preserve">Superior: </w:t>
            </w:r>
          </w:p>
          <w:p w14:paraId="1715507B" w14:textId="77777777" w:rsidR="00BF0BFF" w:rsidRDefault="00BF0BFF" w:rsidP="008A08EB">
            <w:r w:rsidRPr="00BF0BFF">
              <w:rPr>
                <w:rFonts w:ascii="Palatino Linotype" w:hAnsi="Palatino Linotype"/>
                <w:sz w:val="16"/>
                <w:szCs w:val="18"/>
              </w:rPr>
              <w:t>Superior writing; may have some few and minor flaws</w:t>
            </w:r>
          </w:p>
        </w:tc>
      </w:tr>
      <w:tr w:rsidR="00BF0BFF" w14:paraId="7579C195" w14:textId="77777777" w:rsidTr="00BF0BFF">
        <w:trPr>
          <w:trHeight w:val="517"/>
        </w:trPr>
        <w:tc>
          <w:tcPr>
            <w:tcW w:w="4595" w:type="dxa"/>
            <w:vAlign w:val="center"/>
          </w:tcPr>
          <w:p w14:paraId="1F17CDA1" w14:textId="77777777" w:rsidR="00BF0BFF" w:rsidRPr="00FD4683" w:rsidRDefault="00BF0BFF" w:rsidP="008A08EB">
            <w:pPr>
              <w:rPr>
                <w:rFonts w:ascii="Palatino Linotype" w:hAnsi="Palatino Linotype"/>
                <w:b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sz w:val="28"/>
                <w:szCs w:val="28"/>
              </w:rPr>
              <w:t>*</w:t>
            </w:r>
            <w:r w:rsidRPr="00FD4683">
              <w:rPr>
                <w:rFonts w:ascii="Palatino Linotype" w:hAnsi="Palatino Linotype"/>
                <w:b/>
                <w:sz w:val="28"/>
                <w:szCs w:val="28"/>
              </w:rPr>
              <w:t>Response to the topic</w:t>
            </w:r>
          </w:p>
        </w:tc>
        <w:tc>
          <w:tcPr>
            <w:tcW w:w="1345" w:type="dxa"/>
          </w:tcPr>
          <w:p w14:paraId="6F386D1B" w14:textId="77777777" w:rsidR="00BF0BFF" w:rsidRDefault="00BF0BFF" w:rsidP="008A08EB"/>
        </w:tc>
        <w:tc>
          <w:tcPr>
            <w:tcW w:w="1663" w:type="dxa"/>
          </w:tcPr>
          <w:p w14:paraId="62BE99EB" w14:textId="77777777" w:rsidR="00BF0BFF" w:rsidRDefault="00BF0BFF" w:rsidP="008A08EB"/>
        </w:tc>
        <w:tc>
          <w:tcPr>
            <w:tcW w:w="1089" w:type="dxa"/>
          </w:tcPr>
          <w:p w14:paraId="4523C8FA" w14:textId="77777777" w:rsidR="00BF0BFF" w:rsidRDefault="00BF0BFF" w:rsidP="008A08EB"/>
        </w:tc>
        <w:tc>
          <w:tcPr>
            <w:tcW w:w="1324" w:type="dxa"/>
          </w:tcPr>
          <w:p w14:paraId="08E1FB49" w14:textId="77777777" w:rsidR="00BF0BFF" w:rsidRDefault="00BF0BFF" w:rsidP="008A08EB"/>
        </w:tc>
        <w:tc>
          <w:tcPr>
            <w:tcW w:w="1542" w:type="dxa"/>
          </w:tcPr>
          <w:p w14:paraId="6071D88A" w14:textId="77777777" w:rsidR="00BF0BFF" w:rsidRDefault="00BF0BFF" w:rsidP="008A08EB"/>
        </w:tc>
        <w:tc>
          <w:tcPr>
            <w:tcW w:w="1517" w:type="dxa"/>
          </w:tcPr>
          <w:p w14:paraId="0A8D08BE" w14:textId="77777777" w:rsidR="00BF0BFF" w:rsidRDefault="00BF0BFF" w:rsidP="008A08EB"/>
        </w:tc>
        <w:tc>
          <w:tcPr>
            <w:tcW w:w="1253" w:type="dxa"/>
          </w:tcPr>
          <w:p w14:paraId="5F9515FF" w14:textId="77777777" w:rsidR="00BF0BFF" w:rsidRDefault="00BF0BFF" w:rsidP="008A08EB"/>
        </w:tc>
      </w:tr>
      <w:tr w:rsidR="00BF0BFF" w14:paraId="20F1ABC1" w14:textId="77777777" w:rsidTr="00BF0BFF">
        <w:trPr>
          <w:trHeight w:val="478"/>
        </w:trPr>
        <w:tc>
          <w:tcPr>
            <w:tcW w:w="4595" w:type="dxa"/>
            <w:vAlign w:val="center"/>
          </w:tcPr>
          <w:p w14:paraId="5B046B30" w14:textId="77777777" w:rsidR="00BF0BFF" w:rsidRPr="00FD4683" w:rsidRDefault="00BF0BFF" w:rsidP="008A08EB">
            <w:pPr>
              <w:rPr>
                <w:rFonts w:ascii="Palatino Linotype" w:hAnsi="Palatino Linotype"/>
                <w:b/>
                <w:sz w:val="28"/>
                <w:szCs w:val="28"/>
              </w:rPr>
            </w:pPr>
            <w:r w:rsidRPr="00FD4683">
              <w:rPr>
                <w:rFonts w:ascii="Palatino Linotype" w:hAnsi="Palatino Linotype"/>
                <w:b/>
                <w:sz w:val="28"/>
                <w:szCs w:val="28"/>
              </w:rPr>
              <w:t>Understanding of the text</w:t>
            </w:r>
          </w:p>
        </w:tc>
        <w:tc>
          <w:tcPr>
            <w:tcW w:w="1345" w:type="dxa"/>
          </w:tcPr>
          <w:p w14:paraId="5390E63B" w14:textId="77777777" w:rsidR="00BF0BFF" w:rsidRDefault="00BF0BFF" w:rsidP="008A08EB"/>
        </w:tc>
        <w:tc>
          <w:tcPr>
            <w:tcW w:w="1663" w:type="dxa"/>
          </w:tcPr>
          <w:p w14:paraId="78DD3E72" w14:textId="77777777" w:rsidR="00BF0BFF" w:rsidRDefault="00BF0BFF" w:rsidP="008A08EB"/>
        </w:tc>
        <w:tc>
          <w:tcPr>
            <w:tcW w:w="1089" w:type="dxa"/>
          </w:tcPr>
          <w:p w14:paraId="5AB19386" w14:textId="77777777" w:rsidR="00BF0BFF" w:rsidRDefault="00BF0BFF" w:rsidP="008A08EB"/>
        </w:tc>
        <w:tc>
          <w:tcPr>
            <w:tcW w:w="1324" w:type="dxa"/>
          </w:tcPr>
          <w:p w14:paraId="69755C1C" w14:textId="77777777" w:rsidR="00BF0BFF" w:rsidRDefault="00BF0BFF" w:rsidP="008A08EB"/>
        </w:tc>
        <w:tc>
          <w:tcPr>
            <w:tcW w:w="1542" w:type="dxa"/>
          </w:tcPr>
          <w:p w14:paraId="565B959B" w14:textId="77777777" w:rsidR="00BF0BFF" w:rsidRDefault="00BF0BFF" w:rsidP="008A08EB"/>
        </w:tc>
        <w:tc>
          <w:tcPr>
            <w:tcW w:w="1517" w:type="dxa"/>
          </w:tcPr>
          <w:p w14:paraId="128749AE" w14:textId="77777777" w:rsidR="00BF0BFF" w:rsidRDefault="00BF0BFF" w:rsidP="008A08EB"/>
        </w:tc>
        <w:tc>
          <w:tcPr>
            <w:tcW w:w="1253" w:type="dxa"/>
          </w:tcPr>
          <w:p w14:paraId="6B22610A" w14:textId="77777777" w:rsidR="00BF0BFF" w:rsidRDefault="00BF0BFF" w:rsidP="008A08EB"/>
        </w:tc>
      </w:tr>
      <w:tr w:rsidR="00BF0BFF" w14:paraId="3C37DC33" w14:textId="77777777" w:rsidTr="00BF0BFF">
        <w:trPr>
          <w:trHeight w:val="474"/>
        </w:trPr>
        <w:tc>
          <w:tcPr>
            <w:tcW w:w="4595" w:type="dxa"/>
            <w:vAlign w:val="center"/>
          </w:tcPr>
          <w:p w14:paraId="7256CCF9" w14:textId="77777777" w:rsidR="00BF0BFF" w:rsidRPr="00FD4683" w:rsidRDefault="00BF0BFF" w:rsidP="008A08EB">
            <w:pPr>
              <w:rPr>
                <w:rFonts w:ascii="Palatino Linotype" w:hAnsi="Palatino Linotype"/>
                <w:b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sz w:val="28"/>
                <w:szCs w:val="28"/>
              </w:rPr>
              <w:t>*</w:t>
            </w:r>
            <w:r w:rsidRPr="00FD4683">
              <w:rPr>
                <w:rFonts w:ascii="Palatino Linotype" w:hAnsi="Palatino Linotype"/>
                <w:b/>
                <w:sz w:val="28"/>
                <w:szCs w:val="28"/>
              </w:rPr>
              <w:t>Correct use of text (in-text citations)</w:t>
            </w:r>
          </w:p>
        </w:tc>
        <w:tc>
          <w:tcPr>
            <w:tcW w:w="1345" w:type="dxa"/>
          </w:tcPr>
          <w:p w14:paraId="07025FB3" w14:textId="77777777" w:rsidR="00BF0BFF" w:rsidRDefault="00BF0BFF" w:rsidP="008A08EB"/>
        </w:tc>
        <w:tc>
          <w:tcPr>
            <w:tcW w:w="1663" w:type="dxa"/>
          </w:tcPr>
          <w:p w14:paraId="011E1798" w14:textId="77777777" w:rsidR="00BF0BFF" w:rsidRDefault="00BF0BFF" w:rsidP="008A08EB"/>
        </w:tc>
        <w:tc>
          <w:tcPr>
            <w:tcW w:w="1089" w:type="dxa"/>
          </w:tcPr>
          <w:p w14:paraId="7A7BD338" w14:textId="77777777" w:rsidR="00BF0BFF" w:rsidRDefault="00BF0BFF" w:rsidP="008A08EB"/>
        </w:tc>
        <w:tc>
          <w:tcPr>
            <w:tcW w:w="1324" w:type="dxa"/>
          </w:tcPr>
          <w:p w14:paraId="7B63039A" w14:textId="77777777" w:rsidR="00BF0BFF" w:rsidRDefault="00BF0BFF" w:rsidP="008A08EB"/>
        </w:tc>
        <w:tc>
          <w:tcPr>
            <w:tcW w:w="1542" w:type="dxa"/>
          </w:tcPr>
          <w:p w14:paraId="208E24DB" w14:textId="77777777" w:rsidR="00BF0BFF" w:rsidRDefault="00BF0BFF" w:rsidP="008A08EB"/>
        </w:tc>
        <w:tc>
          <w:tcPr>
            <w:tcW w:w="1517" w:type="dxa"/>
          </w:tcPr>
          <w:p w14:paraId="0828AD6B" w14:textId="77777777" w:rsidR="00BF0BFF" w:rsidRDefault="00BF0BFF" w:rsidP="008A08EB"/>
        </w:tc>
        <w:tc>
          <w:tcPr>
            <w:tcW w:w="1253" w:type="dxa"/>
          </w:tcPr>
          <w:p w14:paraId="1B919CC4" w14:textId="77777777" w:rsidR="00BF0BFF" w:rsidRDefault="00BF0BFF" w:rsidP="008A08EB"/>
        </w:tc>
      </w:tr>
      <w:tr w:rsidR="00BF0BFF" w14:paraId="57742A30" w14:textId="77777777" w:rsidTr="00BF0BFF">
        <w:trPr>
          <w:trHeight w:val="474"/>
        </w:trPr>
        <w:tc>
          <w:tcPr>
            <w:tcW w:w="4595" w:type="dxa"/>
            <w:vAlign w:val="center"/>
          </w:tcPr>
          <w:p w14:paraId="460777EE" w14:textId="77777777" w:rsidR="00BF0BFF" w:rsidRPr="00FD4683" w:rsidRDefault="00BF0BFF" w:rsidP="008A08EB">
            <w:pPr>
              <w:rPr>
                <w:rFonts w:ascii="Palatino Linotype" w:hAnsi="Palatino Linotype"/>
                <w:b/>
                <w:sz w:val="28"/>
                <w:szCs w:val="28"/>
              </w:rPr>
            </w:pPr>
            <w:r w:rsidRPr="00FD4683">
              <w:rPr>
                <w:rFonts w:ascii="Palatino Linotype" w:hAnsi="Palatino Linotype"/>
                <w:b/>
                <w:sz w:val="28"/>
                <w:szCs w:val="28"/>
              </w:rPr>
              <w:t>Quality and clarity of thought</w:t>
            </w:r>
          </w:p>
        </w:tc>
        <w:tc>
          <w:tcPr>
            <w:tcW w:w="1345" w:type="dxa"/>
          </w:tcPr>
          <w:p w14:paraId="2790B26A" w14:textId="77777777" w:rsidR="00BF0BFF" w:rsidRDefault="00BF0BFF" w:rsidP="008A08EB"/>
        </w:tc>
        <w:tc>
          <w:tcPr>
            <w:tcW w:w="1663" w:type="dxa"/>
          </w:tcPr>
          <w:p w14:paraId="751954E3" w14:textId="77777777" w:rsidR="00BF0BFF" w:rsidRDefault="00BF0BFF" w:rsidP="008A08EB"/>
        </w:tc>
        <w:tc>
          <w:tcPr>
            <w:tcW w:w="1089" w:type="dxa"/>
          </w:tcPr>
          <w:p w14:paraId="67DA7422" w14:textId="77777777" w:rsidR="00BF0BFF" w:rsidRDefault="00BF0BFF" w:rsidP="008A08EB"/>
        </w:tc>
        <w:tc>
          <w:tcPr>
            <w:tcW w:w="1324" w:type="dxa"/>
          </w:tcPr>
          <w:p w14:paraId="42A63D4E" w14:textId="77777777" w:rsidR="00BF0BFF" w:rsidRDefault="00BF0BFF" w:rsidP="008A08EB"/>
        </w:tc>
        <w:tc>
          <w:tcPr>
            <w:tcW w:w="1542" w:type="dxa"/>
          </w:tcPr>
          <w:p w14:paraId="7E8AA3F6" w14:textId="77777777" w:rsidR="00BF0BFF" w:rsidRDefault="00BF0BFF" w:rsidP="008A08EB"/>
        </w:tc>
        <w:tc>
          <w:tcPr>
            <w:tcW w:w="1517" w:type="dxa"/>
          </w:tcPr>
          <w:p w14:paraId="27C11146" w14:textId="77777777" w:rsidR="00BF0BFF" w:rsidRDefault="00BF0BFF" w:rsidP="008A08EB"/>
        </w:tc>
        <w:tc>
          <w:tcPr>
            <w:tcW w:w="1253" w:type="dxa"/>
          </w:tcPr>
          <w:p w14:paraId="34C07C7A" w14:textId="77777777" w:rsidR="00BF0BFF" w:rsidRDefault="00BF0BFF" w:rsidP="008A08EB"/>
        </w:tc>
      </w:tr>
      <w:tr w:rsidR="00BF0BFF" w14:paraId="2C42E1A6" w14:textId="77777777" w:rsidTr="00BF0BFF">
        <w:trPr>
          <w:trHeight w:val="512"/>
        </w:trPr>
        <w:tc>
          <w:tcPr>
            <w:tcW w:w="4595" w:type="dxa"/>
            <w:vAlign w:val="center"/>
          </w:tcPr>
          <w:p w14:paraId="1E83536C" w14:textId="77777777" w:rsidR="00BF0BFF" w:rsidRPr="00FD4683" w:rsidRDefault="00BF0BFF" w:rsidP="008A08EB">
            <w:pPr>
              <w:rPr>
                <w:rFonts w:ascii="Palatino Linotype" w:hAnsi="Palatino Linotype"/>
                <w:b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sz w:val="28"/>
                <w:szCs w:val="28"/>
              </w:rPr>
              <w:t>Relevant and accurate analysi</w:t>
            </w:r>
            <w:bookmarkStart w:id="0" w:name="_GoBack"/>
            <w:bookmarkEnd w:id="0"/>
            <w:r>
              <w:rPr>
                <w:rFonts w:ascii="Palatino Linotype" w:hAnsi="Palatino Linotype"/>
                <w:b/>
                <w:sz w:val="28"/>
                <w:szCs w:val="28"/>
              </w:rPr>
              <w:t>s</w:t>
            </w:r>
          </w:p>
        </w:tc>
        <w:tc>
          <w:tcPr>
            <w:tcW w:w="1345" w:type="dxa"/>
          </w:tcPr>
          <w:p w14:paraId="2F2423DD" w14:textId="77777777" w:rsidR="00BF0BFF" w:rsidRDefault="00BF0BFF" w:rsidP="008A08EB"/>
        </w:tc>
        <w:tc>
          <w:tcPr>
            <w:tcW w:w="1663" w:type="dxa"/>
          </w:tcPr>
          <w:p w14:paraId="18808FA8" w14:textId="77777777" w:rsidR="00BF0BFF" w:rsidRDefault="00BF0BFF" w:rsidP="008A08EB"/>
        </w:tc>
        <w:tc>
          <w:tcPr>
            <w:tcW w:w="1089" w:type="dxa"/>
          </w:tcPr>
          <w:p w14:paraId="1713E69E" w14:textId="77777777" w:rsidR="00BF0BFF" w:rsidRDefault="00BF0BFF" w:rsidP="008A08EB"/>
        </w:tc>
        <w:tc>
          <w:tcPr>
            <w:tcW w:w="1324" w:type="dxa"/>
          </w:tcPr>
          <w:p w14:paraId="7182F2EB" w14:textId="77777777" w:rsidR="00BF0BFF" w:rsidRDefault="00BF0BFF" w:rsidP="008A08EB"/>
        </w:tc>
        <w:tc>
          <w:tcPr>
            <w:tcW w:w="1542" w:type="dxa"/>
          </w:tcPr>
          <w:p w14:paraId="47AE1210" w14:textId="77777777" w:rsidR="00BF0BFF" w:rsidRDefault="00BF0BFF" w:rsidP="008A08EB"/>
        </w:tc>
        <w:tc>
          <w:tcPr>
            <w:tcW w:w="1517" w:type="dxa"/>
          </w:tcPr>
          <w:p w14:paraId="7BF7D0D7" w14:textId="77777777" w:rsidR="00BF0BFF" w:rsidRDefault="00BF0BFF" w:rsidP="008A08EB"/>
        </w:tc>
        <w:tc>
          <w:tcPr>
            <w:tcW w:w="1253" w:type="dxa"/>
          </w:tcPr>
          <w:p w14:paraId="6D13D0EC" w14:textId="77777777" w:rsidR="00BF0BFF" w:rsidRDefault="00BF0BFF" w:rsidP="008A08EB"/>
        </w:tc>
      </w:tr>
      <w:tr w:rsidR="00BF0BFF" w14:paraId="44F0EAB2" w14:textId="77777777" w:rsidTr="00BF0BFF">
        <w:trPr>
          <w:trHeight w:val="512"/>
        </w:trPr>
        <w:tc>
          <w:tcPr>
            <w:tcW w:w="4595" w:type="dxa"/>
            <w:vAlign w:val="center"/>
          </w:tcPr>
          <w:p w14:paraId="1CD77725" w14:textId="77777777" w:rsidR="00BF0BFF" w:rsidRDefault="00BF0BFF" w:rsidP="008A08EB">
            <w:pPr>
              <w:rPr>
                <w:rFonts w:ascii="Palatino Linotype" w:hAnsi="Palatino Linotype"/>
                <w:b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sz w:val="28"/>
                <w:szCs w:val="28"/>
              </w:rPr>
              <w:t xml:space="preserve">*At least 3 sources cited in the essay </w:t>
            </w:r>
          </w:p>
        </w:tc>
        <w:tc>
          <w:tcPr>
            <w:tcW w:w="1345" w:type="dxa"/>
          </w:tcPr>
          <w:p w14:paraId="1102981E" w14:textId="77777777" w:rsidR="00BF0BFF" w:rsidRDefault="00BF0BFF" w:rsidP="008A08EB"/>
        </w:tc>
        <w:tc>
          <w:tcPr>
            <w:tcW w:w="1663" w:type="dxa"/>
          </w:tcPr>
          <w:p w14:paraId="2B9269ED" w14:textId="77777777" w:rsidR="00BF0BFF" w:rsidRDefault="00BF0BFF" w:rsidP="008A08EB"/>
        </w:tc>
        <w:tc>
          <w:tcPr>
            <w:tcW w:w="1089" w:type="dxa"/>
          </w:tcPr>
          <w:p w14:paraId="2AF67753" w14:textId="77777777" w:rsidR="00BF0BFF" w:rsidRDefault="00BF0BFF" w:rsidP="008A08EB"/>
        </w:tc>
        <w:tc>
          <w:tcPr>
            <w:tcW w:w="1324" w:type="dxa"/>
          </w:tcPr>
          <w:p w14:paraId="4C4C76E8" w14:textId="77777777" w:rsidR="00BF0BFF" w:rsidRDefault="00BF0BFF" w:rsidP="008A08EB"/>
        </w:tc>
        <w:tc>
          <w:tcPr>
            <w:tcW w:w="1542" w:type="dxa"/>
          </w:tcPr>
          <w:p w14:paraId="2C7A6E43" w14:textId="77777777" w:rsidR="00BF0BFF" w:rsidRDefault="00BF0BFF" w:rsidP="008A08EB"/>
        </w:tc>
        <w:tc>
          <w:tcPr>
            <w:tcW w:w="1517" w:type="dxa"/>
          </w:tcPr>
          <w:p w14:paraId="6FE4BADB" w14:textId="77777777" w:rsidR="00BF0BFF" w:rsidRDefault="00BF0BFF" w:rsidP="008A08EB"/>
        </w:tc>
        <w:tc>
          <w:tcPr>
            <w:tcW w:w="1253" w:type="dxa"/>
          </w:tcPr>
          <w:p w14:paraId="34E15E71" w14:textId="77777777" w:rsidR="00BF0BFF" w:rsidRDefault="00BF0BFF" w:rsidP="008A08EB"/>
        </w:tc>
      </w:tr>
      <w:tr w:rsidR="00BF0BFF" w14:paraId="40519F62" w14:textId="77777777" w:rsidTr="00BF0BFF">
        <w:trPr>
          <w:trHeight w:val="512"/>
        </w:trPr>
        <w:tc>
          <w:tcPr>
            <w:tcW w:w="4595" w:type="dxa"/>
            <w:vAlign w:val="center"/>
          </w:tcPr>
          <w:p w14:paraId="696879BD" w14:textId="77777777" w:rsidR="00BF0BFF" w:rsidRPr="00FD4683" w:rsidRDefault="00BF0BFF" w:rsidP="008A08EB">
            <w:pPr>
              <w:rPr>
                <w:rFonts w:ascii="Palatino Linotype" w:hAnsi="Palatino Linotype"/>
                <w:b/>
                <w:sz w:val="28"/>
                <w:szCs w:val="28"/>
              </w:rPr>
            </w:pPr>
            <w:r w:rsidRPr="00FD4683">
              <w:rPr>
                <w:rFonts w:ascii="Palatino Linotype" w:hAnsi="Palatino Linotype"/>
                <w:b/>
                <w:sz w:val="28"/>
                <w:szCs w:val="28"/>
              </w:rPr>
              <w:t>Organization, development, and support</w:t>
            </w:r>
          </w:p>
        </w:tc>
        <w:tc>
          <w:tcPr>
            <w:tcW w:w="1345" w:type="dxa"/>
          </w:tcPr>
          <w:p w14:paraId="68134803" w14:textId="77777777" w:rsidR="00BF0BFF" w:rsidRDefault="00BF0BFF" w:rsidP="008A08EB"/>
        </w:tc>
        <w:tc>
          <w:tcPr>
            <w:tcW w:w="1663" w:type="dxa"/>
          </w:tcPr>
          <w:p w14:paraId="46BE7AB3" w14:textId="77777777" w:rsidR="00BF0BFF" w:rsidRDefault="00BF0BFF" w:rsidP="008A08EB"/>
        </w:tc>
        <w:tc>
          <w:tcPr>
            <w:tcW w:w="1089" w:type="dxa"/>
          </w:tcPr>
          <w:p w14:paraId="1475F62D" w14:textId="77777777" w:rsidR="00BF0BFF" w:rsidRDefault="00BF0BFF" w:rsidP="008A08EB"/>
        </w:tc>
        <w:tc>
          <w:tcPr>
            <w:tcW w:w="1324" w:type="dxa"/>
          </w:tcPr>
          <w:p w14:paraId="0C71EB53" w14:textId="77777777" w:rsidR="00BF0BFF" w:rsidRDefault="00BF0BFF" w:rsidP="008A08EB"/>
        </w:tc>
        <w:tc>
          <w:tcPr>
            <w:tcW w:w="1542" w:type="dxa"/>
          </w:tcPr>
          <w:p w14:paraId="095D93DE" w14:textId="77777777" w:rsidR="00BF0BFF" w:rsidRDefault="00BF0BFF" w:rsidP="008A08EB"/>
        </w:tc>
        <w:tc>
          <w:tcPr>
            <w:tcW w:w="1517" w:type="dxa"/>
          </w:tcPr>
          <w:p w14:paraId="65FE4E6A" w14:textId="77777777" w:rsidR="00BF0BFF" w:rsidRDefault="00BF0BFF" w:rsidP="008A08EB"/>
        </w:tc>
        <w:tc>
          <w:tcPr>
            <w:tcW w:w="1253" w:type="dxa"/>
          </w:tcPr>
          <w:p w14:paraId="68131D22" w14:textId="77777777" w:rsidR="00BF0BFF" w:rsidRDefault="00BF0BFF" w:rsidP="008A08EB"/>
        </w:tc>
      </w:tr>
      <w:tr w:rsidR="00BF0BFF" w14:paraId="0000A023" w14:textId="77777777" w:rsidTr="00BF0BFF">
        <w:trPr>
          <w:trHeight w:val="494"/>
        </w:trPr>
        <w:tc>
          <w:tcPr>
            <w:tcW w:w="4595" w:type="dxa"/>
            <w:vAlign w:val="center"/>
          </w:tcPr>
          <w:p w14:paraId="165C3A03" w14:textId="77777777" w:rsidR="00BF0BFF" w:rsidRPr="00FD4683" w:rsidRDefault="00BF0BFF" w:rsidP="008A08EB">
            <w:pPr>
              <w:rPr>
                <w:rFonts w:ascii="Palatino Linotype" w:hAnsi="Palatino Linotype"/>
                <w:b/>
                <w:sz w:val="28"/>
                <w:szCs w:val="28"/>
              </w:rPr>
            </w:pPr>
            <w:r w:rsidRPr="00FD4683">
              <w:rPr>
                <w:rFonts w:ascii="Palatino Linotype" w:hAnsi="Palatino Linotype"/>
                <w:b/>
                <w:sz w:val="28"/>
                <w:szCs w:val="28"/>
              </w:rPr>
              <w:t>Syntax and command of language</w:t>
            </w:r>
          </w:p>
        </w:tc>
        <w:tc>
          <w:tcPr>
            <w:tcW w:w="1345" w:type="dxa"/>
          </w:tcPr>
          <w:p w14:paraId="6B2A3C89" w14:textId="77777777" w:rsidR="00BF0BFF" w:rsidRDefault="00BF0BFF" w:rsidP="008A08EB"/>
        </w:tc>
        <w:tc>
          <w:tcPr>
            <w:tcW w:w="1663" w:type="dxa"/>
          </w:tcPr>
          <w:p w14:paraId="4E613D7E" w14:textId="77777777" w:rsidR="00BF0BFF" w:rsidRDefault="00BF0BFF" w:rsidP="008A08EB"/>
        </w:tc>
        <w:tc>
          <w:tcPr>
            <w:tcW w:w="1089" w:type="dxa"/>
          </w:tcPr>
          <w:p w14:paraId="0380F001" w14:textId="77777777" w:rsidR="00BF0BFF" w:rsidRDefault="00BF0BFF" w:rsidP="008A08EB"/>
        </w:tc>
        <w:tc>
          <w:tcPr>
            <w:tcW w:w="1324" w:type="dxa"/>
          </w:tcPr>
          <w:p w14:paraId="0484190E" w14:textId="77777777" w:rsidR="00BF0BFF" w:rsidRDefault="00BF0BFF" w:rsidP="008A08EB"/>
        </w:tc>
        <w:tc>
          <w:tcPr>
            <w:tcW w:w="1542" w:type="dxa"/>
          </w:tcPr>
          <w:p w14:paraId="5AC1D486" w14:textId="77777777" w:rsidR="00BF0BFF" w:rsidRDefault="00BF0BFF" w:rsidP="008A08EB"/>
        </w:tc>
        <w:tc>
          <w:tcPr>
            <w:tcW w:w="1517" w:type="dxa"/>
          </w:tcPr>
          <w:p w14:paraId="5902F97C" w14:textId="77777777" w:rsidR="00BF0BFF" w:rsidRDefault="00BF0BFF" w:rsidP="008A08EB"/>
        </w:tc>
        <w:tc>
          <w:tcPr>
            <w:tcW w:w="1253" w:type="dxa"/>
          </w:tcPr>
          <w:p w14:paraId="6229FDF6" w14:textId="77777777" w:rsidR="00BF0BFF" w:rsidRDefault="00BF0BFF" w:rsidP="008A08EB"/>
        </w:tc>
      </w:tr>
      <w:tr w:rsidR="00BF0BFF" w14:paraId="06A5F98E" w14:textId="77777777" w:rsidTr="00BF0BFF">
        <w:trPr>
          <w:trHeight w:val="500"/>
        </w:trPr>
        <w:tc>
          <w:tcPr>
            <w:tcW w:w="4595" w:type="dxa"/>
            <w:vAlign w:val="center"/>
          </w:tcPr>
          <w:p w14:paraId="330C030E" w14:textId="77777777" w:rsidR="00BF0BFF" w:rsidRPr="00FD4683" w:rsidRDefault="00BF0BFF" w:rsidP="008A08EB">
            <w:pPr>
              <w:rPr>
                <w:rFonts w:ascii="Palatino Linotype" w:hAnsi="Palatino Linotype"/>
                <w:b/>
                <w:sz w:val="28"/>
                <w:szCs w:val="28"/>
              </w:rPr>
            </w:pPr>
            <w:r w:rsidRPr="00FD4683">
              <w:rPr>
                <w:rFonts w:ascii="Palatino Linotype" w:hAnsi="Palatino Linotype"/>
                <w:b/>
                <w:sz w:val="28"/>
                <w:szCs w:val="28"/>
              </w:rPr>
              <w:t>Grammar, usage, and mechanics</w:t>
            </w:r>
          </w:p>
        </w:tc>
        <w:tc>
          <w:tcPr>
            <w:tcW w:w="1345" w:type="dxa"/>
          </w:tcPr>
          <w:p w14:paraId="6EDE0D98" w14:textId="77777777" w:rsidR="00BF0BFF" w:rsidRDefault="00BF0BFF" w:rsidP="008A08EB"/>
        </w:tc>
        <w:tc>
          <w:tcPr>
            <w:tcW w:w="1663" w:type="dxa"/>
          </w:tcPr>
          <w:p w14:paraId="57BC8238" w14:textId="77777777" w:rsidR="00BF0BFF" w:rsidRDefault="00BF0BFF" w:rsidP="008A08EB"/>
        </w:tc>
        <w:tc>
          <w:tcPr>
            <w:tcW w:w="1089" w:type="dxa"/>
          </w:tcPr>
          <w:p w14:paraId="75DC7DE0" w14:textId="77777777" w:rsidR="00BF0BFF" w:rsidRDefault="00BF0BFF" w:rsidP="008A08EB"/>
        </w:tc>
        <w:tc>
          <w:tcPr>
            <w:tcW w:w="1324" w:type="dxa"/>
          </w:tcPr>
          <w:p w14:paraId="26D5EAEB" w14:textId="77777777" w:rsidR="00BF0BFF" w:rsidRDefault="00BF0BFF" w:rsidP="008A08EB"/>
        </w:tc>
        <w:tc>
          <w:tcPr>
            <w:tcW w:w="1542" w:type="dxa"/>
          </w:tcPr>
          <w:p w14:paraId="77A20C9D" w14:textId="77777777" w:rsidR="00BF0BFF" w:rsidRDefault="00BF0BFF" w:rsidP="008A08EB"/>
        </w:tc>
        <w:tc>
          <w:tcPr>
            <w:tcW w:w="1517" w:type="dxa"/>
          </w:tcPr>
          <w:p w14:paraId="1ECADBAC" w14:textId="77777777" w:rsidR="00BF0BFF" w:rsidRDefault="00BF0BFF" w:rsidP="008A08EB"/>
        </w:tc>
        <w:tc>
          <w:tcPr>
            <w:tcW w:w="1253" w:type="dxa"/>
          </w:tcPr>
          <w:p w14:paraId="675A1A0B" w14:textId="77777777" w:rsidR="00BF0BFF" w:rsidRDefault="00BF0BFF" w:rsidP="008A08EB"/>
        </w:tc>
      </w:tr>
      <w:tr w:rsidR="00BF0BFF" w14:paraId="4CDDBF49" w14:textId="77777777" w:rsidTr="00BF0BFF">
        <w:trPr>
          <w:trHeight w:val="500"/>
        </w:trPr>
        <w:tc>
          <w:tcPr>
            <w:tcW w:w="4595" w:type="dxa"/>
            <w:vAlign w:val="center"/>
          </w:tcPr>
          <w:p w14:paraId="28638318" w14:textId="77777777" w:rsidR="00BF0BFF" w:rsidRPr="00FD4683" w:rsidRDefault="00BF0BFF" w:rsidP="008A08EB">
            <w:pPr>
              <w:rPr>
                <w:rFonts w:ascii="Palatino Linotype" w:hAnsi="Palatino Linotype"/>
                <w:b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sz w:val="28"/>
                <w:szCs w:val="28"/>
              </w:rPr>
              <w:t>*Correct formatting and citation</w:t>
            </w:r>
            <w:r w:rsidRPr="00FD4683">
              <w:rPr>
                <w:rFonts w:ascii="Palatino Linotype" w:hAnsi="Palatino Linotype"/>
                <w:b/>
                <w:sz w:val="28"/>
                <w:szCs w:val="28"/>
              </w:rPr>
              <w:t xml:space="preserve"> according to MLA standards</w:t>
            </w:r>
          </w:p>
        </w:tc>
        <w:tc>
          <w:tcPr>
            <w:tcW w:w="1345" w:type="dxa"/>
          </w:tcPr>
          <w:p w14:paraId="0CA906A4" w14:textId="77777777" w:rsidR="00BF0BFF" w:rsidRDefault="00BF0BFF" w:rsidP="008A08EB"/>
        </w:tc>
        <w:tc>
          <w:tcPr>
            <w:tcW w:w="1663" w:type="dxa"/>
          </w:tcPr>
          <w:p w14:paraId="4B7069AA" w14:textId="77777777" w:rsidR="00BF0BFF" w:rsidRDefault="00BF0BFF" w:rsidP="008A08EB"/>
        </w:tc>
        <w:tc>
          <w:tcPr>
            <w:tcW w:w="1089" w:type="dxa"/>
          </w:tcPr>
          <w:p w14:paraId="32927F6B" w14:textId="77777777" w:rsidR="00BF0BFF" w:rsidRDefault="00BF0BFF" w:rsidP="008A08EB"/>
        </w:tc>
        <w:tc>
          <w:tcPr>
            <w:tcW w:w="1324" w:type="dxa"/>
          </w:tcPr>
          <w:p w14:paraId="392EEB7C" w14:textId="77777777" w:rsidR="00BF0BFF" w:rsidRDefault="00BF0BFF" w:rsidP="008A08EB"/>
        </w:tc>
        <w:tc>
          <w:tcPr>
            <w:tcW w:w="1542" w:type="dxa"/>
          </w:tcPr>
          <w:p w14:paraId="580CD60D" w14:textId="77777777" w:rsidR="00BF0BFF" w:rsidRDefault="00BF0BFF" w:rsidP="008A08EB"/>
        </w:tc>
        <w:tc>
          <w:tcPr>
            <w:tcW w:w="1517" w:type="dxa"/>
          </w:tcPr>
          <w:p w14:paraId="7F7CA109" w14:textId="77777777" w:rsidR="00BF0BFF" w:rsidRDefault="00BF0BFF" w:rsidP="008A08EB"/>
        </w:tc>
        <w:tc>
          <w:tcPr>
            <w:tcW w:w="1253" w:type="dxa"/>
          </w:tcPr>
          <w:p w14:paraId="6B3AE12F" w14:textId="77777777" w:rsidR="00BF0BFF" w:rsidRDefault="00BF0BFF" w:rsidP="008A08EB"/>
        </w:tc>
      </w:tr>
    </w:tbl>
    <w:p w14:paraId="72002D0E" w14:textId="77777777" w:rsidR="00BF0BFF" w:rsidRPr="0094206F" w:rsidRDefault="00BF0BFF" w:rsidP="00BF0BFF">
      <w:pPr>
        <w:rPr>
          <w:rFonts w:ascii="Berlin Sans FB Demi" w:hAnsi="Berlin Sans FB Demi"/>
          <w:b/>
          <w:i/>
          <w:sz w:val="18"/>
          <w:szCs w:val="18"/>
        </w:rPr>
      </w:pPr>
      <w:r w:rsidRPr="0094206F">
        <w:rPr>
          <w:rFonts w:ascii="Berlin Sans FB Demi" w:hAnsi="Berlin Sans FB Demi"/>
          <w:b/>
          <w:i/>
          <w:sz w:val="18"/>
          <w:szCs w:val="18"/>
        </w:rPr>
        <w:t>*</w:t>
      </w:r>
      <w:r>
        <w:rPr>
          <w:rFonts w:ascii="Berlin Sans FB Demi" w:hAnsi="Berlin Sans FB Demi"/>
          <w:b/>
          <w:i/>
          <w:sz w:val="18"/>
          <w:szCs w:val="18"/>
        </w:rPr>
        <w:t xml:space="preserve">MLA formatting and additional </w:t>
      </w:r>
      <w:r w:rsidRPr="0094206F">
        <w:rPr>
          <w:rFonts w:ascii="Berlin Sans FB Demi" w:hAnsi="Berlin Sans FB Demi"/>
          <w:b/>
          <w:i/>
          <w:sz w:val="18"/>
          <w:szCs w:val="18"/>
        </w:rPr>
        <w:t>requirements ar</w:t>
      </w:r>
      <w:r>
        <w:rPr>
          <w:rFonts w:ascii="Berlin Sans FB Demi" w:hAnsi="Berlin Sans FB Demi"/>
          <w:b/>
          <w:i/>
          <w:sz w:val="18"/>
          <w:szCs w:val="18"/>
        </w:rPr>
        <w:t>e not scored on the EAP rubric, but they are scored by the AP exam.</w:t>
      </w:r>
    </w:p>
    <w:p w14:paraId="0BCD749D" w14:textId="77777777" w:rsidR="00BF0BFF" w:rsidRDefault="00BF0BFF" w:rsidP="00BF0BFF">
      <w:pPr>
        <w:rPr>
          <w:rFonts w:ascii="Cooper Black" w:hAnsi="Cooper Black"/>
          <w:b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Additional Comments/</w:t>
      </w:r>
      <w:r w:rsidRPr="00773B27">
        <w:rPr>
          <w:rFonts w:ascii="Cooper Black" w:hAnsi="Cooper Black"/>
          <w:sz w:val="28"/>
          <w:szCs w:val="28"/>
        </w:rPr>
        <w:t xml:space="preserve"> Concerns</w:t>
      </w:r>
      <w:r>
        <w:rPr>
          <w:rFonts w:ascii="Cooper Black" w:hAnsi="Cooper Black"/>
        </w:rPr>
        <w:t xml:space="preserve">: </w:t>
      </w:r>
      <w:r>
        <w:rPr>
          <w:rFonts w:ascii="Cooper Black" w:hAnsi="Cooper Black"/>
        </w:rPr>
        <w:tab/>
      </w:r>
      <w:r>
        <w:rPr>
          <w:rFonts w:ascii="Cooper Black" w:hAnsi="Cooper Black"/>
        </w:rPr>
        <w:tab/>
      </w:r>
      <w:r>
        <w:rPr>
          <w:rFonts w:ascii="Cooper Black" w:hAnsi="Cooper Black"/>
        </w:rPr>
        <w:tab/>
      </w:r>
      <w:r>
        <w:rPr>
          <w:rFonts w:ascii="Cooper Black" w:hAnsi="Cooper Black"/>
        </w:rPr>
        <w:tab/>
      </w:r>
      <w:r>
        <w:rPr>
          <w:rFonts w:ascii="Cooper Black" w:hAnsi="Cooper Black"/>
        </w:rPr>
        <w:tab/>
      </w:r>
      <w:r>
        <w:rPr>
          <w:rFonts w:ascii="Cooper Black" w:hAnsi="Cooper Black"/>
        </w:rPr>
        <w:tab/>
      </w:r>
      <w:r>
        <w:rPr>
          <w:rFonts w:ascii="Cooper Black" w:hAnsi="Cooper Black"/>
        </w:rPr>
        <w:tab/>
      </w:r>
      <w:r w:rsidRPr="00773B27">
        <w:rPr>
          <w:rFonts w:ascii="Cooper Black" w:hAnsi="Cooper Black"/>
          <w:b/>
          <w:sz w:val="28"/>
          <w:szCs w:val="28"/>
        </w:rPr>
        <w:t>Total ___________</w:t>
      </w:r>
      <w:r>
        <w:rPr>
          <w:rFonts w:ascii="Cooper Black" w:hAnsi="Cooper Black"/>
          <w:b/>
          <w:sz w:val="28"/>
          <w:szCs w:val="28"/>
        </w:rPr>
        <w:t xml:space="preserve"> x</w:t>
      </w:r>
      <w:r w:rsidRPr="00C62C10">
        <w:rPr>
          <w:rFonts w:ascii="Cooper Black" w:hAnsi="Cooper Black"/>
          <w:b/>
          <w:sz w:val="36"/>
          <w:szCs w:val="36"/>
        </w:rPr>
        <w:t>2</w:t>
      </w:r>
      <w:r>
        <w:rPr>
          <w:rFonts w:ascii="Cooper Black" w:hAnsi="Cooper Black"/>
          <w:b/>
          <w:sz w:val="28"/>
          <w:szCs w:val="28"/>
        </w:rPr>
        <w:t xml:space="preserve"> =____________</w:t>
      </w:r>
    </w:p>
    <w:p w14:paraId="63FF6EB2" w14:textId="77777777" w:rsidR="00BF0BFF" w:rsidRPr="0094206F" w:rsidRDefault="00BF0BFF" w:rsidP="00BF0BFF">
      <w:pPr>
        <w:rPr>
          <w:rFonts w:ascii="Cooper Black" w:hAnsi="Cooper Black"/>
          <w:b/>
          <w:sz w:val="28"/>
          <w:szCs w:val="28"/>
        </w:rPr>
      </w:pPr>
      <w:r>
        <w:rPr>
          <w:rFonts w:ascii="Cooper Black" w:hAnsi="Cooper Black"/>
        </w:rPr>
        <w:tab/>
      </w:r>
      <w:r>
        <w:rPr>
          <w:rFonts w:ascii="Cooper Black" w:hAnsi="Cooper Black"/>
        </w:rPr>
        <w:tab/>
      </w:r>
      <w:r>
        <w:rPr>
          <w:rFonts w:ascii="Cooper Black" w:hAnsi="Cooper Black"/>
        </w:rPr>
        <w:tab/>
      </w:r>
      <w:r>
        <w:rPr>
          <w:rFonts w:ascii="Cooper Black" w:hAnsi="Cooper Black"/>
        </w:rPr>
        <w:tab/>
      </w:r>
      <w:r>
        <w:rPr>
          <w:rFonts w:ascii="Cooper Black" w:hAnsi="Cooper Black"/>
        </w:rPr>
        <w:tab/>
      </w:r>
      <w:r>
        <w:rPr>
          <w:rFonts w:ascii="Cooper Black" w:hAnsi="Cooper Black"/>
        </w:rPr>
        <w:tab/>
      </w:r>
      <w:r>
        <w:rPr>
          <w:rFonts w:ascii="Cooper Black" w:hAnsi="Cooper Black"/>
        </w:rPr>
        <w:tab/>
      </w:r>
      <w:r>
        <w:rPr>
          <w:rFonts w:ascii="Cooper Black" w:hAnsi="Cooper Black"/>
        </w:rPr>
        <w:tab/>
      </w:r>
      <w:r>
        <w:rPr>
          <w:rFonts w:ascii="Cooper Black" w:hAnsi="Cooper Black"/>
        </w:rPr>
        <w:tab/>
      </w:r>
      <w:r>
        <w:rPr>
          <w:rFonts w:ascii="Cooper Black" w:hAnsi="Cooper Black"/>
        </w:rPr>
        <w:tab/>
      </w:r>
      <w:r>
        <w:rPr>
          <w:rFonts w:ascii="Cooper Black" w:hAnsi="Cooper Black"/>
        </w:rPr>
        <w:tab/>
      </w:r>
      <w:r>
        <w:rPr>
          <w:rFonts w:ascii="Cooper Black" w:hAnsi="Cooper Black"/>
        </w:rPr>
        <w:tab/>
      </w:r>
      <w:r>
        <w:rPr>
          <w:rFonts w:ascii="Cooper Black" w:hAnsi="Cooper Black"/>
        </w:rPr>
        <w:tab/>
      </w:r>
      <w:r>
        <w:rPr>
          <w:rFonts w:ascii="Cooper Black" w:hAnsi="Cooper Black"/>
        </w:rPr>
        <w:tab/>
        <w:t xml:space="preserve">      </w:t>
      </w:r>
      <w:r>
        <w:rPr>
          <w:rFonts w:ascii="Cooper Black" w:hAnsi="Cooper Black"/>
          <w:sz w:val="28"/>
          <w:szCs w:val="28"/>
        </w:rPr>
        <w:t xml:space="preserve">60 pts. </w:t>
      </w:r>
      <w:r>
        <w:rPr>
          <w:rFonts w:ascii="Cooper Black" w:hAnsi="Cooper Black"/>
          <w:sz w:val="28"/>
          <w:szCs w:val="28"/>
        </w:rPr>
        <w:tab/>
      </w:r>
      <w:r>
        <w:rPr>
          <w:rFonts w:ascii="Cooper Black" w:hAnsi="Cooper Black"/>
          <w:sz w:val="28"/>
          <w:szCs w:val="28"/>
        </w:rPr>
        <w:tab/>
        <w:t xml:space="preserve">        120 pts.</w:t>
      </w:r>
    </w:p>
    <w:p w14:paraId="59467D53" w14:textId="77777777" w:rsidR="00616EC9" w:rsidRDefault="00D6095D"/>
    <w:sectPr w:rsidR="00616EC9" w:rsidSect="00BF0BFF">
      <w:pgSz w:w="15840" w:h="12240" w:orient="landscape"/>
      <w:pgMar w:top="261" w:right="720" w:bottom="162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Berlin Sans FB Demi">
    <w:altName w:val="Avenir Black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BFF"/>
    <w:rsid w:val="00BF0BFF"/>
    <w:rsid w:val="00C62803"/>
    <w:rsid w:val="00CA4570"/>
    <w:rsid w:val="00D6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51B69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F0BF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gif"/><Relationship Id="rId5" Type="http://schemas.openxmlformats.org/officeDocument/2006/relationships/image" Target="http://www.csuci.edu/academics/catalog/2008-2009/images/CSU-seal.gif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208</Words>
  <Characters>1190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SOCORRO PLAZOLA</dc:creator>
  <cp:keywords/>
  <dc:description/>
  <cp:lastModifiedBy>SOCORRO PLAZOLA</cp:lastModifiedBy>
  <cp:revision>1</cp:revision>
  <dcterms:created xsi:type="dcterms:W3CDTF">2018-07-23T02:12:00Z</dcterms:created>
  <dcterms:modified xsi:type="dcterms:W3CDTF">2018-07-23T02:32:00Z</dcterms:modified>
</cp:coreProperties>
</file>