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F7A" w:rsidRPr="00172730" w:rsidRDefault="00F932FD" w:rsidP="00AB7EC6">
      <w:pPr>
        <w:spacing w:before="65"/>
        <w:jc w:val="center"/>
        <w:rPr>
          <w:b/>
          <w:sz w:val="28"/>
        </w:rPr>
      </w:pPr>
      <w:r w:rsidRPr="00172730">
        <w:rPr>
          <w:b/>
          <w:sz w:val="28"/>
        </w:rPr>
        <w:t>Suggested Documentary Films</w:t>
      </w:r>
      <w:r w:rsidR="00E13C6F" w:rsidRPr="00172730">
        <w:rPr>
          <w:b/>
          <w:sz w:val="28"/>
        </w:rPr>
        <w:t xml:space="preserve"> for </w:t>
      </w:r>
      <w:r w:rsidR="00A9786B" w:rsidRPr="00172730">
        <w:rPr>
          <w:b/>
          <w:sz w:val="28"/>
        </w:rPr>
        <w:t xml:space="preserve">the </w:t>
      </w:r>
      <w:r w:rsidR="00EB71FA">
        <w:rPr>
          <w:b/>
          <w:sz w:val="28"/>
        </w:rPr>
        <w:t>Current Issues</w:t>
      </w:r>
      <w:r w:rsidR="00E13C6F" w:rsidRPr="00172730">
        <w:rPr>
          <w:b/>
          <w:sz w:val="28"/>
        </w:rPr>
        <w:t xml:space="preserve"> Project</w:t>
      </w:r>
    </w:p>
    <w:p w:rsidR="00E13C6F" w:rsidRPr="00172730" w:rsidRDefault="00E13C6F" w:rsidP="00AB7EC6">
      <w:pPr>
        <w:spacing w:before="65"/>
        <w:jc w:val="center"/>
        <w:rPr>
          <w:b/>
          <w:sz w:val="28"/>
        </w:rPr>
      </w:pPr>
      <w:r w:rsidRPr="00172730">
        <w:rPr>
          <w:b/>
          <w:sz w:val="28"/>
        </w:rPr>
        <w:t>and Parent Consent Form</w:t>
      </w:r>
    </w:p>
    <w:p w:rsidR="00A24F7A" w:rsidRPr="00AB7EC6" w:rsidRDefault="00A24F7A" w:rsidP="00AB7EC6">
      <w:pPr>
        <w:pStyle w:val="BodyText"/>
        <w:spacing w:before="3" w:line="240" w:lineRule="auto"/>
        <w:ind w:left="0" w:firstLine="0"/>
        <w:rPr>
          <w:b/>
          <w:i w:val="0"/>
          <w:sz w:val="22"/>
          <w:szCs w:val="22"/>
        </w:rPr>
      </w:pPr>
    </w:p>
    <w:p w:rsidR="00A24F7A" w:rsidRPr="00AB7EC6" w:rsidRDefault="00A9786B" w:rsidP="00AB7EC6">
      <w:pPr>
        <w:pStyle w:val="Heading2"/>
        <w:spacing w:before="93" w:line="237" w:lineRule="auto"/>
        <w:ind w:left="0" w:right="415"/>
        <w:rPr>
          <w:sz w:val="22"/>
          <w:szCs w:val="22"/>
        </w:rPr>
      </w:pPr>
      <w:r>
        <w:rPr>
          <w:sz w:val="22"/>
          <w:szCs w:val="22"/>
        </w:rPr>
        <w:t xml:space="preserve">Below is a list of titles that </w:t>
      </w:r>
      <w:r w:rsidR="00EB71FA">
        <w:rPr>
          <w:sz w:val="22"/>
          <w:szCs w:val="22"/>
        </w:rPr>
        <w:t>are options for this project</w:t>
      </w:r>
      <w:r>
        <w:rPr>
          <w:sz w:val="22"/>
          <w:szCs w:val="22"/>
        </w:rPr>
        <w:t xml:space="preserve">. Select one documentary, get your parent’s permission, and then complete the </w:t>
      </w:r>
      <w:r w:rsidR="00EB71FA" w:rsidRPr="00EB71FA">
        <w:rPr>
          <w:i/>
          <w:sz w:val="22"/>
          <w:szCs w:val="22"/>
        </w:rPr>
        <w:t>Documentary Film Analysis</w:t>
      </w:r>
      <w:r w:rsidR="00EB71FA">
        <w:rPr>
          <w:sz w:val="22"/>
          <w:szCs w:val="22"/>
        </w:rPr>
        <w:t xml:space="preserve"> </w:t>
      </w:r>
      <w:r>
        <w:rPr>
          <w:sz w:val="22"/>
          <w:szCs w:val="22"/>
        </w:rPr>
        <w:t xml:space="preserve">handout. </w:t>
      </w:r>
      <w:r w:rsidR="00F932FD" w:rsidRPr="00AB7EC6">
        <w:rPr>
          <w:sz w:val="22"/>
          <w:szCs w:val="22"/>
        </w:rPr>
        <w:t xml:space="preserve">Many </w:t>
      </w:r>
      <w:r w:rsidR="00AB7EC6" w:rsidRPr="00AB7EC6">
        <w:rPr>
          <w:sz w:val="22"/>
          <w:szCs w:val="22"/>
        </w:rPr>
        <w:t xml:space="preserve">of these titles </w:t>
      </w:r>
      <w:r w:rsidR="00F932FD" w:rsidRPr="00AB7EC6">
        <w:rPr>
          <w:sz w:val="22"/>
          <w:szCs w:val="22"/>
        </w:rPr>
        <w:t xml:space="preserve">are available from public libraries or through </w:t>
      </w:r>
      <w:r w:rsidR="00E13C6F" w:rsidRPr="00AB7EC6">
        <w:rPr>
          <w:sz w:val="22"/>
          <w:szCs w:val="22"/>
        </w:rPr>
        <w:t>online video streaming sources such as Netflix</w:t>
      </w:r>
      <w:r w:rsidR="00F932FD" w:rsidRPr="00AB7EC6">
        <w:rPr>
          <w:sz w:val="22"/>
          <w:szCs w:val="22"/>
        </w:rPr>
        <w:t xml:space="preserve">, </w:t>
      </w:r>
      <w:r w:rsidR="00E13C6F" w:rsidRPr="00AB7EC6">
        <w:rPr>
          <w:sz w:val="22"/>
          <w:szCs w:val="22"/>
        </w:rPr>
        <w:t xml:space="preserve">Amazon, YouTube, </w:t>
      </w:r>
      <w:r w:rsidR="00F932FD" w:rsidRPr="00AB7EC6">
        <w:rPr>
          <w:sz w:val="22"/>
          <w:szCs w:val="22"/>
        </w:rPr>
        <w:t xml:space="preserve">or iTunes. </w:t>
      </w:r>
      <w:r w:rsidR="00EB71FA" w:rsidRPr="00EB71FA">
        <w:rPr>
          <w:b/>
          <w:i/>
          <w:sz w:val="22"/>
          <w:szCs w:val="22"/>
        </w:rPr>
        <w:t>Make sure you are viewing a documentary, and not a fictional film with the same name.</w:t>
      </w:r>
    </w:p>
    <w:p w:rsidR="00A24F7A" w:rsidRPr="00AB7EC6" w:rsidRDefault="00A24F7A" w:rsidP="00AB7EC6">
      <w:pPr>
        <w:pStyle w:val="BodyText"/>
        <w:spacing w:line="240" w:lineRule="auto"/>
        <w:ind w:left="0" w:firstLine="0"/>
        <w:rPr>
          <w:i w:val="0"/>
          <w:sz w:val="22"/>
          <w:szCs w:val="22"/>
        </w:rPr>
      </w:pPr>
    </w:p>
    <w:p w:rsidR="00A24F7A" w:rsidRPr="00AB7EC6" w:rsidRDefault="00F932FD" w:rsidP="00AB7EC6">
      <w:pPr>
        <w:spacing w:before="1"/>
        <w:ind w:right="20"/>
      </w:pPr>
      <w:r w:rsidRPr="00AB7EC6">
        <w:rPr>
          <w:b/>
        </w:rPr>
        <w:t xml:space="preserve">You </w:t>
      </w:r>
      <w:r w:rsidRPr="00AB7EC6">
        <w:rPr>
          <w:b/>
          <w:u w:val="thick"/>
        </w:rPr>
        <w:t>MUST</w:t>
      </w:r>
      <w:r w:rsidRPr="00AB7EC6">
        <w:rPr>
          <w:b/>
        </w:rPr>
        <w:t xml:space="preserve"> have parent/guardian approval before </w:t>
      </w:r>
      <w:r w:rsidR="00A9786B">
        <w:rPr>
          <w:b/>
        </w:rPr>
        <w:t>viewing the documentary</w:t>
      </w:r>
      <w:r w:rsidRPr="00AB7EC6">
        <w:rPr>
          <w:b/>
        </w:rPr>
        <w:t xml:space="preserve">. </w:t>
      </w:r>
      <w:r w:rsidR="00E13C6F" w:rsidRPr="00AB7EC6">
        <w:t>Documentaries may or may not be rated due to the category they fall under, but this does not mean the documentary will be free of graphic, violent, or inappropriate images. Make sure your parent/guardian is clear about why you are watching this documentary</w:t>
      </w:r>
      <w:bookmarkStart w:id="0" w:name="_Hlk516613395"/>
      <w:r w:rsidR="00E13C6F" w:rsidRPr="00AB7EC6">
        <w:t xml:space="preserve">. You </w:t>
      </w:r>
      <w:r w:rsidR="00AB7EC6" w:rsidRPr="00AB7EC6">
        <w:t xml:space="preserve">can access information on the documentary at IMDB.com. They can offer rating information, a synopsis, and in most cases a trailer of the film. </w:t>
      </w:r>
      <w:bookmarkEnd w:id="0"/>
      <w:r w:rsidR="00E13C6F" w:rsidRPr="00AB7EC6">
        <w:rPr>
          <w:b/>
        </w:rPr>
        <w:t>Your parent/guardian</w:t>
      </w:r>
      <w:r w:rsidRPr="00AB7EC6">
        <w:rPr>
          <w:b/>
        </w:rPr>
        <w:t xml:space="preserve"> will need to sign </w:t>
      </w:r>
      <w:r w:rsidR="00E13C6F" w:rsidRPr="00AB7EC6">
        <w:rPr>
          <w:b/>
        </w:rPr>
        <w:t>their consent form at the bottom</w:t>
      </w:r>
      <w:r w:rsidRPr="00AB7EC6">
        <w:rPr>
          <w:b/>
        </w:rPr>
        <w:t xml:space="preserve"> stating that you have permission to view the film you choose.</w:t>
      </w:r>
    </w:p>
    <w:p w:rsidR="00A24F7A" w:rsidRPr="00AB7EC6" w:rsidRDefault="00A24F7A" w:rsidP="00AB7EC6">
      <w:pPr>
        <w:pStyle w:val="BodyText"/>
        <w:spacing w:before="2" w:line="240" w:lineRule="auto"/>
        <w:ind w:left="0" w:firstLine="0"/>
        <w:rPr>
          <w:b/>
          <w:i w:val="0"/>
          <w:sz w:val="22"/>
          <w:szCs w:val="22"/>
        </w:rPr>
      </w:pPr>
    </w:p>
    <w:p w:rsidR="00A24F7A" w:rsidRPr="00AB7EC6" w:rsidRDefault="00A24F7A" w:rsidP="00AB7EC6">
      <w:pPr>
        <w:sectPr w:rsidR="00A24F7A" w:rsidRPr="00AB7EC6" w:rsidSect="00AB7EC6">
          <w:type w:val="continuous"/>
          <w:pgSz w:w="12240" w:h="15840"/>
          <w:pgMar w:top="450" w:right="630" w:bottom="280" w:left="700" w:header="720" w:footer="720" w:gutter="0"/>
          <w:cols w:space="720"/>
        </w:sectPr>
      </w:pPr>
    </w:p>
    <w:p w:rsidR="00A24F7A" w:rsidRPr="00F932FD" w:rsidRDefault="00BF6614" w:rsidP="00AB7EC6">
      <w:pPr>
        <w:pStyle w:val="ListParagraph"/>
        <w:numPr>
          <w:ilvl w:val="0"/>
          <w:numId w:val="3"/>
        </w:numPr>
        <w:tabs>
          <w:tab w:val="left" w:pos="1028"/>
        </w:tabs>
        <w:spacing w:before="90" w:line="287" w:lineRule="exact"/>
        <w:ind w:left="990" w:hanging="270"/>
        <w:rPr>
          <w:i/>
          <w:sz w:val="20"/>
          <w:szCs w:val="20"/>
        </w:rPr>
      </w:pPr>
      <w:proofErr w:type="spellStart"/>
      <w:r w:rsidRPr="00F932FD">
        <w:rPr>
          <w:i/>
          <w:sz w:val="20"/>
          <w:szCs w:val="20"/>
        </w:rPr>
        <w:t>WalMart</w:t>
      </w:r>
      <w:proofErr w:type="spellEnd"/>
      <w:r w:rsidRPr="00F932FD">
        <w:rPr>
          <w:i/>
          <w:sz w:val="20"/>
          <w:szCs w:val="20"/>
        </w:rPr>
        <w:t>: The High C</w:t>
      </w:r>
      <w:r w:rsidR="00F932FD" w:rsidRPr="00F932FD">
        <w:rPr>
          <w:i/>
          <w:sz w:val="20"/>
          <w:szCs w:val="20"/>
        </w:rPr>
        <w:t xml:space="preserve">ost </w:t>
      </w:r>
      <w:r w:rsidR="00F932FD" w:rsidRPr="00F932FD">
        <w:rPr>
          <w:i/>
          <w:spacing w:val="-3"/>
          <w:sz w:val="20"/>
          <w:szCs w:val="20"/>
        </w:rPr>
        <w:t xml:space="preserve">of </w:t>
      </w:r>
      <w:r w:rsidR="00F932FD" w:rsidRPr="00F932FD">
        <w:rPr>
          <w:i/>
          <w:sz w:val="20"/>
          <w:szCs w:val="20"/>
        </w:rPr>
        <w:t>Low Prices</w:t>
      </w:r>
    </w:p>
    <w:p w:rsidR="00BF6614" w:rsidRPr="00F932FD" w:rsidRDefault="00BF6614" w:rsidP="00AB7EC6">
      <w:pPr>
        <w:pStyle w:val="ListParagraph"/>
        <w:numPr>
          <w:ilvl w:val="0"/>
          <w:numId w:val="3"/>
        </w:numPr>
        <w:tabs>
          <w:tab w:val="left" w:pos="1028"/>
        </w:tabs>
        <w:spacing w:before="90" w:line="287" w:lineRule="exact"/>
        <w:ind w:left="990" w:hanging="270"/>
        <w:rPr>
          <w:i/>
          <w:sz w:val="20"/>
          <w:szCs w:val="20"/>
        </w:rPr>
      </w:pPr>
      <w:r w:rsidRPr="00F932FD">
        <w:rPr>
          <w:i/>
          <w:sz w:val="20"/>
          <w:szCs w:val="20"/>
        </w:rPr>
        <w:t>Inequality for All</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Bowling for Columbine</w:t>
      </w:r>
    </w:p>
    <w:p w:rsidR="00A24F7A" w:rsidRPr="00904C8E" w:rsidRDefault="00F932FD" w:rsidP="00904C8E">
      <w:pPr>
        <w:pStyle w:val="ListParagraph"/>
        <w:numPr>
          <w:ilvl w:val="0"/>
          <w:numId w:val="3"/>
        </w:numPr>
        <w:tabs>
          <w:tab w:val="left" w:pos="1028"/>
        </w:tabs>
        <w:ind w:left="990" w:hanging="270"/>
        <w:rPr>
          <w:i/>
          <w:sz w:val="20"/>
          <w:szCs w:val="20"/>
        </w:rPr>
      </w:pPr>
      <w:r w:rsidRPr="00F932FD">
        <w:rPr>
          <w:i/>
          <w:sz w:val="20"/>
          <w:szCs w:val="20"/>
        </w:rPr>
        <w:t>Sicko</w:t>
      </w:r>
    </w:p>
    <w:p w:rsidR="00A24F7A" w:rsidRPr="00F932FD" w:rsidRDefault="00F932FD" w:rsidP="00AB7EC6">
      <w:pPr>
        <w:pStyle w:val="ListParagraph"/>
        <w:numPr>
          <w:ilvl w:val="0"/>
          <w:numId w:val="3"/>
        </w:numPr>
        <w:tabs>
          <w:tab w:val="left" w:pos="1028"/>
        </w:tabs>
        <w:ind w:left="990" w:hanging="270"/>
        <w:rPr>
          <w:sz w:val="20"/>
          <w:szCs w:val="20"/>
        </w:rPr>
      </w:pPr>
      <w:r w:rsidRPr="00F932FD">
        <w:rPr>
          <w:i/>
          <w:sz w:val="20"/>
          <w:szCs w:val="20"/>
        </w:rPr>
        <w:t xml:space="preserve">Girlhood </w:t>
      </w:r>
      <w:r w:rsidRPr="00F932FD">
        <w:rPr>
          <w:sz w:val="20"/>
          <w:szCs w:val="20"/>
        </w:rPr>
        <w:t>(</w:t>
      </w:r>
      <w:r w:rsidR="00904C8E">
        <w:rPr>
          <w:sz w:val="20"/>
          <w:szCs w:val="20"/>
        </w:rPr>
        <w:t>2003)</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Forks Over</w:t>
      </w:r>
      <w:r w:rsidRPr="00F932FD">
        <w:rPr>
          <w:i/>
          <w:spacing w:val="-1"/>
          <w:sz w:val="20"/>
          <w:szCs w:val="20"/>
        </w:rPr>
        <w:t xml:space="preserve"> </w:t>
      </w:r>
      <w:r w:rsidRPr="00F932FD">
        <w:rPr>
          <w:i/>
          <w:sz w:val="20"/>
          <w:szCs w:val="20"/>
        </w:rPr>
        <w:t>Knives</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King Corn (</w:t>
      </w:r>
      <w:r w:rsidRPr="00F932FD">
        <w:rPr>
          <w:sz w:val="20"/>
          <w:szCs w:val="20"/>
        </w:rPr>
        <w:t xml:space="preserve">similar to </w:t>
      </w:r>
      <w:r w:rsidRPr="00F932FD">
        <w:rPr>
          <w:i/>
          <w:sz w:val="20"/>
          <w:szCs w:val="20"/>
        </w:rPr>
        <w:t>Food,</w:t>
      </w:r>
      <w:r w:rsidRPr="00F932FD">
        <w:rPr>
          <w:i/>
          <w:spacing w:val="1"/>
          <w:sz w:val="20"/>
          <w:szCs w:val="20"/>
        </w:rPr>
        <w:t xml:space="preserve"> </w:t>
      </w:r>
      <w:r w:rsidRPr="00F932FD">
        <w:rPr>
          <w:i/>
          <w:sz w:val="20"/>
          <w:szCs w:val="20"/>
        </w:rPr>
        <w:t>Inc)</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The Cove</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Why We</w:t>
      </w:r>
      <w:r w:rsidRPr="00F932FD">
        <w:rPr>
          <w:i/>
          <w:spacing w:val="-2"/>
          <w:sz w:val="20"/>
          <w:szCs w:val="20"/>
        </w:rPr>
        <w:t xml:space="preserve"> </w:t>
      </w:r>
      <w:r w:rsidRPr="00F932FD">
        <w:rPr>
          <w:i/>
          <w:sz w:val="20"/>
          <w:szCs w:val="20"/>
        </w:rPr>
        <w:t>Fight</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Inside Job</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God Grew Tired of</w:t>
      </w:r>
      <w:r w:rsidRPr="00F932FD">
        <w:rPr>
          <w:i/>
          <w:spacing w:val="3"/>
          <w:sz w:val="20"/>
          <w:szCs w:val="20"/>
        </w:rPr>
        <w:t xml:space="preserve"> </w:t>
      </w:r>
      <w:r w:rsidRPr="00F932FD">
        <w:rPr>
          <w:i/>
          <w:sz w:val="20"/>
          <w:szCs w:val="20"/>
        </w:rPr>
        <w:t>Us</w:t>
      </w:r>
    </w:p>
    <w:p w:rsidR="00A24F7A" w:rsidRPr="00F932FD" w:rsidRDefault="00F932FD" w:rsidP="00AB7EC6">
      <w:pPr>
        <w:pStyle w:val="ListParagraph"/>
        <w:numPr>
          <w:ilvl w:val="0"/>
          <w:numId w:val="3"/>
        </w:numPr>
        <w:tabs>
          <w:tab w:val="left" w:pos="1028"/>
        </w:tabs>
        <w:ind w:left="990" w:hanging="270"/>
        <w:rPr>
          <w:i/>
          <w:sz w:val="20"/>
          <w:szCs w:val="20"/>
        </w:rPr>
      </w:pPr>
      <w:proofErr w:type="spellStart"/>
      <w:r w:rsidRPr="00F932FD">
        <w:rPr>
          <w:i/>
          <w:sz w:val="20"/>
          <w:szCs w:val="20"/>
        </w:rPr>
        <w:t>Sharkwater</w:t>
      </w:r>
      <w:proofErr w:type="spellEnd"/>
    </w:p>
    <w:p w:rsidR="00A24F7A" w:rsidRPr="00F932FD" w:rsidRDefault="00F932FD" w:rsidP="00AB7EC6">
      <w:pPr>
        <w:pStyle w:val="ListParagraph"/>
        <w:numPr>
          <w:ilvl w:val="0"/>
          <w:numId w:val="3"/>
        </w:numPr>
        <w:tabs>
          <w:tab w:val="left" w:pos="1028"/>
        </w:tabs>
        <w:ind w:left="990" w:hanging="270"/>
        <w:rPr>
          <w:i/>
          <w:sz w:val="20"/>
          <w:szCs w:val="20"/>
        </w:rPr>
      </w:pPr>
      <w:proofErr w:type="spellStart"/>
      <w:r w:rsidRPr="00F932FD">
        <w:rPr>
          <w:i/>
          <w:sz w:val="20"/>
          <w:szCs w:val="20"/>
        </w:rPr>
        <w:t>Gasland</w:t>
      </w:r>
      <w:proofErr w:type="spellEnd"/>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Restrepo</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Born Into</w:t>
      </w:r>
      <w:r w:rsidRPr="00F932FD">
        <w:rPr>
          <w:i/>
          <w:spacing w:val="-1"/>
          <w:sz w:val="20"/>
          <w:szCs w:val="20"/>
        </w:rPr>
        <w:t xml:space="preserve"> </w:t>
      </w:r>
      <w:r w:rsidRPr="00F932FD">
        <w:rPr>
          <w:i/>
          <w:sz w:val="20"/>
          <w:szCs w:val="20"/>
        </w:rPr>
        <w:t>Brothels</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The Business of Being</w:t>
      </w:r>
      <w:r w:rsidRPr="00F932FD">
        <w:rPr>
          <w:i/>
          <w:spacing w:val="-1"/>
          <w:sz w:val="20"/>
          <w:szCs w:val="20"/>
        </w:rPr>
        <w:t xml:space="preserve"> </w:t>
      </w:r>
      <w:r w:rsidRPr="00F932FD">
        <w:rPr>
          <w:i/>
          <w:sz w:val="20"/>
          <w:szCs w:val="20"/>
        </w:rPr>
        <w:t>Born</w:t>
      </w:r>
    </w:p>
    <w:p w:rsidR="00BB2EFA" w:rsidRPr="00F932FD" w:rsidRDefault="00F932FD" w:rsidP="00AB7EC6">
      <w:pPr>
        <w:pStyle w:val="ListParagraph"/>
        <w:numPr>
          <w:ilvl w:val="0"/>
          <w:numId w:val="3"/>
        </w:numPr>
        <w:tabs>
          <w:tab w:val="left" w:pos="1028"/>
        </w:tabs>
        <w:spacing w:before="1" w:line="240" w:lineRule="auto"/>
        <w:ind w:left="990" w:hanging="270"/>
        <w:rPr>
          <w:i/>
          <w:sz w:val="20"/>
          <w:szCs w:val="20"/>
        </w:rPr>
      </w:pPr>
      <w:r w:rsidRPr="00F932FD">
        <w:rPr>
          <w:i/>
          <w:sz w:val="20"/>
          <w:szCs w:val="20"/>
        </w:rPr>
        <w:t xml:space="preserve">The End </w:t>
      </w:r>
      <w:r w:rsidRPr="00F932FD">
        <w:rPr>
          <w:i/>
          <w:spacing w:val="-3"/>
          <w:sz w:val="20"/>
          <w:szCs w:val="20"/>
        </w:rPr>
        <w:t xml:space="preserve">of </w:t>
      </w:r>
      <w:r w:rsidRPr="00F932FD">
        <w:rPr>
          <w:i/>
          <w:sz w:val="20"/>
          <w:szCs w:val="20"/>
        </w:rPr>
        <w:t>the</w:t>
      </w:r>
      <w:r w:rsidRPr="00F932FD">
        <w:rPr>
          <w:i/>
          <w:spacing w:val="3"/>
          <w:sz w:val="20"/>
          <w:szCs w:val="20"/>
        </w:rPr>
        <w:t xml:space="preserve"> </w:t>
      </w:r>
      <w:r w:rsidRPr="00F932FD">
        <w:rPr>
          <w:i/>
          <w:sz w:val="20"/>
          <w:szCs w:val="20"/>
        </w:rPr>
        <w:t>Line</w:t>
      </w:r>
      <w:r w:rsidR="00BB2EFA" w:rsidRPr="00F932FD">
        <w:rPr>
          <w:i/>
          <w:sz w:val="20"/>
          <w:szCs w:val="20"/>
        </w:rPr>
        <w:t xml:space="preserve"> </w:t>
      </w:r>
    </w:p>
    <w:p w:rsidR="00A24F7A" w:rsidRPr="00F932FD" w:rsidRDefault="00A24F7A" w:rsidP="00AB7EC6">
      <w:pPr>
        <w:pStyle w:val="ListParagraph"/>
        <w:tabs>
          <w:tab w:val="left" w:pos="1028"/>
        </w:tabs>
        <w:spacing w:line="287" w:lineRule="exact"/>
        <w:ind w:left="990" w:hanging="270"/>
        <w:rPr>
          <w:i/>
          <w:sz w:val="20"/>
          <w:szCs w:val="20"/>
        </w:rPr>
      </w:pPr>
    </w:p>
    <w:p w:rsidR="00A24F7A" w:rsidRPr="00F932FD" w:rsidRDefault="00F932FD" w:rsidP="00AB7EC6">
      <w:pPr>
        <w:pStyle w:val="ListParagraph"/>
        <w:numPr>
          <w:ilvl w:val="0"/>
          <w:numId w:val="3"/>
        </w:numPr>
        <w:tabs>
          <w:tab w:val="left" w:pos="1028"/>
        </w:tabs>
        <w:spacing w:before="102" w:line="225" w:lineRule="auto"/>
        <w:ind w:left="990" w:right="605" w:hanging="270"/>
        <w:rPr>
          <w:i/>
          <w:sz w:val="20"/>
          <w:szCs w:val="20"/>
        </w:rPr>
      </w:pPr>
      <w:r w:rsidRPr="00F932FD">
        <w:rPr>
          <w:i/>
          <w:spacing w:val="-1"/>
          <w:sz w:val="20"/>
          <w:szCs w:val="20"/>
        </w:rPr>
        <w:br w:type="column"/>
      </w:r>
      <w:proofErr w:type="spellStart"/>
      <w:r w:rsidRPr="00F932FD">
        <w:rPr>
          <w:i/>
          <w:sz w:val="20"/>
          <w:szCs w:val="20"/>
        </w:rPr>
        <w:t>OutFOXed</w:t>
      </w:r>
      <w:proofErr w:type="spellEnd"/>
      <w:r w:rsidRPr="00F932FD">
        <w:rPr>
          <w:i/>
          <w:sz w:val="20"/>
          <w:szCs w:val="20"/>
        </w:rPr>
        <w:t>: Rupert Murdoch's War on Journalism</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A Crude Awakening: The Oil</w:t>
      </w:r>
      <w:r w:rsidRPr="00F932FD">
        <w:rPr>
          <w:i/>
          <w:spacing w:val="2"/>
          <w:sz w:val="20"/>
          <w:szCs w:val="20"/>
        </w:rPr>
        <w:t xml:space="preserve"> </w:t>
      </w:r>
      <w:r w:rsidRPr="00F932FD">
        <w:rPr>
          <w:i/>
          <w:sz w:val="20"/>
          <w:szCs w:val="20"/>
        </w:rPr>
        <w:t>Crash</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Crude</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The Future of Food</w:t>
      </w:r>
    </w:p>
    <w:p w:rsidR="00A24F7A" w:rsidRPr="00F932FD" w:rsidRDefault="00F932FD" w:rsidP="00AB7EC6">
      <w:pPr>
        <w:pStyle w:val="ListParagraph"/>
        <w:numPr>
          <w:ilvl w:val="0"/>
          <w:numId w:val="3"/>
        </w:numPr>
        <w:tabs>
          <w:tab w:val="left" w:pos="1028"/>
        </w:tabs>
        <w:spacing w:line="274" w:lineRule="exact"/>
        <w:ind w:left="990" w:hanging="270"/>
        <w:rPr>
          <w:i/>
          <w:sz w:val="20"/>
          <w:szCs w:val="20"/>
        </w:rPr>
      </w:pPr>
      <w:r w:rsidRPr="00F932FD">
        <w:rPr>
          <w:i/>
          <w:sz w:val="20"/>
          <w:szCs w:val="20"/>
        </w:rPr>
        <w:t>The Corporation</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Lost Boys of</w:t>
      </w:r>
      <w:r w:rsidRPr="00F932FD">
        <w:rPr>
          <w:i/>
          <w:spacing w:val="2"/>
          <w:sz w:val="20"/>
          <w:szCs w:val="20"/>
        </w:rPr>
        <w:t xml:space="preserve"> </w:t>
      </w:r>
      <w:r w:rsidRPr="00F932FD">
        <w:rPr>
          <w:i/>
          <w:sz w:val="20"/>
          <w:szCs w:val="20"/>
        </w:rPr>
        <w:t>Sudan</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Iraq for Sale: The War</w:t>
      </w:r>
      <w:r w:rsidRPr="00F932FD">
        <w:rPr>
          <w:i/>
          <w:spacing w:val="-5"/>
          <w:sz w:val="20"/>
          <w:szCs w:val="20"/>
        </w:rPr>
        <w:t xml:space="preserve"> </w:t>
      </w:r>
      <w:r w:rsidRPr="00F932FD">
        <w:rPr>
          <w:i/>
          <w:sz w:val="20"/>
          <w:szCs w:val="20"/>
        </w:rPr>
        <w:t>Profiteers</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Tapped</w:t>
      </w:r>
    </w:p>
    <w:p w:rsidR="0091557A" w:rsidRDefault="0091557A" w:rsidP="00AB7EC6">
      <w:pPr>
        <w:pStyle w:val="ListParagraph"/>
        <w:numPr>
          <w:ilvl w:val="0"/>
          <w:numId w:val="3"/>
        </w:numPr>
        <w:tabs>
          <w:tab w:val="left" w:pos="1028"/>
        </w:tabs>
        <w:ind w:left="990" w:hanging="270"/>
        <w:rPr>
          <w:i/>
          <w:sz w:val="20"/>
          <w:szCs w:val="20"/>
        </w:rPr>
      </w:pPr>
      <w:r>
        <w:rPr>
          <w:i/>
          <w:sz w:val="20"/>
          <w:szCs w:val="20"/>
        </w:rPr>
        <w:t>The War Tapes</w:t>
      </w:r>
    </w:p>
    <w:p w:rsidR="00A24F7A" w:rsidRPr="00F932FD" w:rsidRDefault="00F932FD" w:rsidP="00AB7EC6">
      <w:pPr>
        <w:pStyle w:val="ListParagraph"/>
        <w:numPr>
          <w:ilvl w:val="0"/>
          <w:numId w:val="3"/>
        </w:numPr>
        <w:tabs>
          <w:tab w:val="left" w:pos="1028"/>
        </w:tabs>
        <w:ind w:left="990" w:hanging="270"/>
        <w:rPr>
          <w:i/>
          <w:sz w:val="20"/>
          <w:szCs w:val="20"/>
        </w:rPr>
      </w:pPr>
      <w:r w:rsidRPr="00F932FD">
        <w:rPr>
          <w:i/>
          <w:sz w:val="20"/>
          <w:szCs w:val="20"/>
        </w:rPr>
        <w:t>Food Matters</w:t>
      </w:r>
    </w:p>
    <w:p w:rsidR="00E13C6F" w:rsidRPr="00F932FD" w:rsidRDefault="00AC084E" w:rsidP="00AB7EC6">
      <w:pPr>
        <w:pStyle w:val="ListParagraph"/>
        <w:numPr>
          <w:ilvl w:val="0"/>
          <w:numId w:val="3"/>
        </w:numPr>
        <w:tabs>
          <w:tab w:val="left" w:pos="1028"/>
        </w:tabs>
        <w:spacing w:before="1" w:line="240" w:lineRule="auto"/>
        <w:ind w:left="990" w:hanging="270"/>
        <w:rPr>
          <w:i/>
          <w:sz w:val="20"/>
          <w:szCs w:val="20"/>
        </w:rPr>
      </w:pPr>
      <w:r w:rsidRPr="00F932FD">
        <w:rPr>
          <w:i/>
          <w:sz w:val="20"/>
          <w:szCs w:val="20"/>
        </w:rPr>
        <w:t>Miss Representation</w:t>
      </w:r>
    </w:p>
    <w:p w:rsidR="00AC084E" w:rsidRPr="00F932FD" w:rsidRDefault="00AC084E" w:rsidP="00AB7EC6">
      <w:pPr>
        <w:pStyle w:val="ListParagraph"/>
        <w:numPr>
          <w:ilvl w:val="0"/>
          <w:numId w:val="3"/>
        </w:numPr>
        <w:tabs>
          <w:tab w:val="left" w:pos="1028"/>
        </w:tabs>
        <w:spacing w:before="1" w:line="240" w:lineRule="auto"/>
        <w:ind w:left="990" w:hanging="270"/>
        <w:rPr>
          <w:i/>
          <w:sz w:val="20"/>
          <w:szCs w:val="20"/>
        </w:rPr>
      </w:pPr>
      <w:r w:rsidRPr="00F932FD">
        <w:rPr>
          <w:i/>
          <w:sz w:val="20"/>
          <w:szCs w:val="20"/>
        </w:rPr>
        <w:t>The Mask You Live In</w:t>
      </w:r>
    </w:p>
    <w:p w:rsidR="00F932FD" w:rsidRDefault="00BB2EFA" w:rsidP="00F932FD">
      <w:pPr>
        <w:pStyle w:val="ListParagraph"/>
        <w:numPr>
          <w:ilvl w:val="0"/>
          <w:numId w:val="3"/>
        </w:numPr>
        <w:tabs>
          <w:tab w:val="left" w:pos="1028"/>
        </w:tabs>
        <w:spacing w:before="1" w:line="240" w:lineRule="auto"/>
        <w:ind w:left="990" w:hanging="270"/>
        <w:rPr>
          <w:i/>
          <w:sz w:val="20"/>
          <w:szCs w:val="20"/>
        </w:rPr>
      </w:pPr>
      <w:r w:rsidRPr="00F932FD">
        <w:rPr>
          <w:i/>
          <w:sz w:val="20"/>
          <w:szCs w:val="20"/>
        </w:rPr>
        <w:t>13</w:t>
      </w:r>
      <w:r w:rsidRPr="00F932FD">
        <w:rPr>
          <w:i/>
          <w:sz w:val="20"/>
          <w:szCs w:val="20"/>
          <w:vertAlign w:val="superscript"/>
        </w:rPr>
        <w:t>th</w:t>
      </w:r>
      <w:r w:rsidRPr="00F932FD">
        <w:rPr>
          <w:i/>
          <w:sz w:val="20"/>
          <w:szCs w:val="20"/>
        </w:rPr>
        <w:t xml:space="preserve"> </w:t>
      </w:r>
    </w:p>
    <w:p w:rsidR="00E90556" w:rsidRDefault="00E90556" w:rsidP="00F932FD">
      <w:pPr>
        <w:pStyle w:val="ListParagraph"/>
        <w:numPr>
          <w:ilvl w:val="0"/>
          <w:numId w:val="3"/>
        </w:numPr>
        <w:tabs>
          <w:tab w:val="left" w:pos="1028"/>
        </w:tabs>
        <w:spacing w:before="1" w:line="240" w:lineRule="auto"/>
        <w:ind w:left="990" w:hanging="270"/>
        <w:rPr>
          <w:i/>
          <w:sz w:val="20"/>
          <w:szCs w:val="20"/>
        </w:rPr>
      </w:pPr>
      <w:r>
        <w:rPr>
          <w:i/>
          <w:sz w:val="20"/>
          <w:szCs w:val="20"/>
        </w:rPr>
        <w:t>The Central Park Five</w:t>
      </w:r>
    </w:p>
    <w:p w:rsidR="00F932FD" w:rsidRPr="00F932FD" w:rsidRDefault="00F932FD" w:rsidP="00F932FD">
      <w:pPr>
        <w:pStyle w:val="ListParagraph"/>
        <w:numPr>
          <w:ilvl w:val="0"/>
          <w:numId w:val="3"/>
        </w:numPr>
        <w:tabs>
          <w:tab w:val="left" w:pos="1028"/>
        </w:tabs>
        <w:spacing w:before="1" w:line="240" w:lineRule="auto"/>
        <w:ind w:left="990" w:hanging="270"/>
        <w:rPr>
          <w:i/>
          <w:sz w:val="20"/>
          <w:szCs w:val="20"/>
        </w:rPr>
      </w:pPr>
      <w:r w:rsidRPr="00F932FD">
        <w:rPr>
          <w:i/>
          <w:sz w:val="20"/>
          <w:szCs w:val="20"/>
        </w:rPr>
        <w:t>Food Chains</w:t>
      </w:r>
    </w:p>
    <w:p w:rsidR="00E13C6F" w:rsidRDefault="00F932FD" w:rsidP="00F932FD">
      <w:pPr>
        <w:pStyle w:val="ListParagraph"/>
        <w:numPr>
          <w:ilvl w:val="0"/>
          <w:numId w:val="3"/>
        </w:numPr>
        <w:tabs>
          <w:tab w:val="left" w:pos="1028"/>
        </w:tabs>
        <w:spacing w:before="1" w:line="240" w:lineRule="auto"/>
        <w:ind w:left="990" w:hanging="270"/>
        <w:rPr>
          <w:i/>
          <w:sz w:val="20"/>
          <w:szCs w:val="20"/>
        </w:rPr>
      </w:pPr>
      <w:r w:rsidRPr="00F932FD">
        <w:rPr>
          <w:i/>
          <w:sz w:val="20"/>
          <w:szCs w:val="20"/>
        </w:rPr>
        <w:t>The Hand that Feeds Us</w:t>
      </w:r>
    </w:p>
    <w:p w:rsidR="00E90556" w:rsidRPr="00F932FD" w:rsidRDefault="00E90556" w:rsidP="00F932FD">
      <w:pPr>
        <w:pStyle w:val="ListParagraph"/>
        <w:numPr>
          <w:ilvl w:val="0"/>
          <w:numId w:val="3"/>
        </w:numPr>
        <w:tabs>
          <w:tab w:val="left" w:pos="1028"/>
        </w:tabs>
        <w:spacing w:before="1" w:line="240" w:lineRule="auto"/>
        <w:ind w:left="990" w:hanging="270"/>
        <w:rPr>
          <w:i/>
          <w:sz w:val="20"/>
          <w:szCs w:val="20"/>
        </w:rPr>
      </w:pPr>
      <w:r>
        <w:rPr>
          <w:i/>
          <w:sz w:val="20"/>
          <w:szCs w:val="20"/>
        </w:rPr>
        <w:t>Cartel Land</w:t>
      </w:r>
    </w:p>
    <w:p w:rsidR="00AB7EC6" w:rsidRPr="00AB7EC6" w:rsidRDefault="00AB7EC6" w:rsidP="00AB7EC6">
      <w:pPr>
        <w:pStyle w:val="ListParagraph"/>
        <w:tabs>
          <w:tab w:val="left" w:pos="1028"/>
        </w:tabs>
        <w:spacing w:before="1" w:line="240" w:lineRule="auto"/>
        <w:ind w:left="990" w:firstLine="0"/>
        <w:rPr>
          <w:i/>
        </w:rPr>
      </w:pPr>
    </w:p>
    <w:p w:rsidR="00A9786B" w:rsidRDefault="00A9786B" w:rsidP="00AB7EC6">
      <w:pPr>
        <w:tabs>
          <w:tab w:val="left" w:pos="1028"/>
        </w:tabs>
        <w:spacing w:before="1"/>
        <w:rPr>
          <w:b/>
          <w:i/>
        </w:rPr>
      </w:pPr>
    </w:p>
    <w:p w:rsidR="00E13C6F" w:rsidRPr="00AB7EC6" w:rsidRDefault="00E13C6F" w:rsidP="00AB7EC6">
      <w:pPr>
        <w:tabs>
          <w:tab w:val="left" w:pos="1028"/>
        </w:tabs>
        <w:spacing w:before="1"/>
        <w:rPr>
          <w:b/>
          <w:i/>
        </w:rPr>
      </w:pPr>
      <w:r w:rsidRPr="00AB7EC6">
        <w:rPr>
          <w:b/>
          <w:i/>
        </w:rPr>
        <w:t xml:space="preserve">**If you choose a documentary not on this list, please make sure to get approval from me first. </w:t>
      </w:r>
    </w:p>
    <w:p w:rsidR="00AB7EC6" w:rsidRPr="00AB7EC6" w:rsidRDefault="00AB7EC6" w:rsidP="00AB7EC6">
      <w:pPr>
        <w:tabs>
          <w:tab w:val="left" w:pos="1028"/>
        </w:tabs>
        <w:spacing w:before="1"/>
        <w:rPr>
          <w:b/>
          <w:i/>
        </w:rPr>
      </w:pPr>
    </w:p>
    <w:p w:rsidR="00AB7EC6" w:rsidRPr="00AB7EC6" w:rsidRDefault="00AB7EC6" w:rsidP="00AB7EC6">
      <w:pPr>
        <w:tabs>
          <w:tab w:val="left" w:pos="1028"/>
        </w:tabs>
        <w:spacing w:before="1"/>
        <w:rPr>
          <w:b/>
          <w:i/>
        </w:rPr>
        <w:sectPr w:rsidR="00AB7EC6" w:rsidRPr="00AB7EC6" w:rsidSect="00F932FD">
          <w:type w:val="continuous"/>
          <w:pgSz w:w="12240" w:h="15840"/>
          <w:pgMar w:top="630" w:right="720" w:bottom="280" w:left="700" w:header="720" w:footer="720" w:gutter="0"/>
          <w:cols w:num="2" w:space="720" w:equalWidth="0">
            <w:col w:w="4731" w:space="741"/>
            <w:col w:w="5348"/>
          </w:cols>
        </w:sectPr>
      </w:pPr>
    </w:p>
    <w:p w:rsidR="00A24F7A" w:rsidRPr="00AB7EC6" w:rsidRDefault="00AB7EC6" w:rsidP="00AB7EC6">
      <w:pPr>
        <w:pStyle w:val="BodyText"/>
        <w:spacing w:line="240" w:lineRule="auto"/>
        <w:ind w:left="0" w:firstLine="0"/>
        <w:rPr>
          <w:sz w:val="22"/>
          <w:szCs w:val="22"/>
        </w:rPr>
      </w:pPr>
      <w:r w:rsidRPr="00AB7EC6">
        <w:rPr>
          <w:b/>
          <w:sz w:val="22"/>
          <w:szCs w:val="22"/>
        </w:rPr>
        <w:t>Parents</w:t>
      </w:r>
      <w:r w:rsidRPr="00AB7EC6">
        <w:rPr>
          <w:sz w:val="22"/>
          <w:szCs w:val="22"/>
        </w:rPr>
        <w:t>: You can access information on the documentary at IMDB.com. The website can offer rating information, a synopsis, and in most cases a trailer of the film. If you have questions, feel free to email m</w:t>
      </w:r>
      <w:bookmarkStart w:id="1" w:name="_GoBack"/>
      <w:bookmarkEnd w:id="1"/>
      <w:r w:rsidRPr="00AB7EC6">
        <w:rPr>
          <w:sz w:val="22"/>
          <w:szCs w:val="22"/>
        </w:rPr>
        <w:t xml:space="preserve">e at </w:t>
      </w:r>
      <w:hyperlink r:id="rId5" w:history="1">
        <w:r w:rsidRPr="00AB7EC6">
          <w:rPr>
            <w:rStyle w:val="Hyperlink"/>
            <w:sz w:val="22"/>
            <w:szCs w:val="22"/>
          </w:rPr>
          <w:t>splazola7@gmail.com</w:t>
        </w:r>
      </w:hyperlink>
      <w:r w:rsidRPr="00AB7EC6">
        <w:rPr>
          <w:sz w:val="22"/>
          <w:szCs w:val="22"/>
        </w:rPr>
        <w:t xml:space="preserve">. </w:t>
      </w:r>
    </w:p>
    <w:p w:rsidR="00A24F7A" w:rsidRPr="00AB7EC6" w:rsidRDefault="00A24F7A" w:rsidP="00AB7EC6">
      <w:pPr>
        <w:pStyle w:val="BodyText"/>
        <w:spacing w:before="2" w:line="240" w:lineRule="auto"/>
        <w:ind w:left="0" w:firstLine="0"/>
        <w:rPr>
          <w:sz w:val="22"/>
          <w:szCs w:val="22"/>
        </w:rPr>
      </w:pPr>
    </w:p>
    <w:p w:rsidR="00A24F7A" w:rsidRPr="00AB7EC6" w:rsidRDefault="00F932FD" w:rsidP="00AB7EC6">
      <w:pPr>
        <w:pStyle w:val="Heading1"/>
        <w:tabs>
          <w:tab w:val="left" w:pos="10387"/>
        </w:tabs>
        <w:ind w:left="0"/>
        <w:rPr>
          <w:sz w:val="22"/>
          <w:szCs w:val="22"/>
        </w:rPr>
      </w:pPr>
      <w:r w:rsidRPr="00AB7EC6">
        <w:rPr>
          <w:sz w:val="22"/>
          <w:szCs w:val="22"/>
        </w:rPr>
        <w:t>Student</w:t>
      </w:r>
      <w:r w:rsidRPr="00AB7EC6">
        <w:rPr>
          <w:spacing w:val="-2"/>
          <w:sz w:val="22"/>
          <w:szCs w:val="22"/>
        </w:rPr>
        <w:t xml:space="preserve"> </w:t>
      </w:r>
      <w:r w:rsidRPr="00AB7EC6">
        <w:rPr>
          <w:sz w:val="22"/>
          <w:szCs w:val="22"/>
        </w:rPr>
        <w:t xml:space="preserve">Name: </w:t>
      </w:r>
      <w:r w:rsidRPr="00AB7EC6">
        <w:rPr>
          <w:spacing w:val="-5"/>
          <w:sz w:val="22"/>
          <w:szCs w:val="22"/>
        </w:rPr>
        <w:t xml:space="preserve"> </w:t>
      </w:r>
      <w:r w:rsidRPr="00AB7EC6">
        <w:rPr>
          <w:sz w:val="22"/>
          <w:szCs w:val="22"/>
          <w:u w:val="thick"/>
        </w:rPr>
        <w:t xml:space="preserve"> </w:t>
      </w:r>
      <w:r w:rsidRPr="00AB7EC6">
        <w:rPr>
          <w:sz w:val="22"/>
          <w:szCs w:val="22"/>
          <w:u w:val="thick"/>
        </w:rPr>
        <w:tab/>
      </w:r>
    </w:p>
    <w:p w:rsidR="00A9786B" w:rsidRDefault="00A9786B" w:rsidP="00AB7EC6">
      <w:pPr>
        <w:tabs>
          <w:tab w:val="left" w:pos="10387"/>
        </w:tabs>
        <w:spacing w:before="90"/>
        <w:rPr>
          <w:b/>
        </w:rPr>
      </w:pPr>
    </w:p>
    <w:p w:rsidR="00A24F7A" w:rsidRPr="00AB7EC6" w:rsidRDefault="00F932FD" w:rsidP="00AB7EC6">
      <w:pPr>
        <w:tabs>
          <w:tab w:val="left" w:pos="10387"/>
        </w:tabs>
        <w:spacing w:before="90"/>
        <w:rPr>
          <w:b/>
        </w:rPr>
      </w:pPr>
      <w:r w:rsidRPr="00AB7EC6">
        <w:rPr>
          <w:b/>
        </w:rPr>
        <w:t>Documentary Film</w:t>
      </w:r>
      <w:r w:rsidRPr="00AB7EC6">
        <w:rPr>
          <w:b/>
          <w:spacing w:val="-6"/>
        </w:rPr>
        <w:t xml:space="preserve"> </w:t>
      </w:r>
      <w:r w:rsidRPr="00AB7EC6">
        <w:rPr>
          <w:b/>
        </w:rPr>
        <w:t>Title:</w:t>
      </w:r>
      <w:r w:rsidRPr="00AB7EC6">
        <w:rPr>
          <w:b/>
          <w:spacing w:val="-3"/>
        </w:rPr>
        <w:t xml:space="preserve"> </w:t>
      </w:r>
      <w:r w:rsidRPr="00AB7EC6">
        <w:rPr>
          <w:b/>
          <w:u w:val="thick"/>
        </w:rPr>
        <w:t xml:space="preserve"> </w:t>
      </w:r>
      <w:r w:rsidRPr="00AB7EC6">
        <w:rPr>
          <w:b/>
          <w:u w:val="thick"/>
        </w:rPr>
        <w:tab/>
      </w:r>
    </w:p>
    <w:p w:rsidR="00A9786B" w:rsidRDefault="00A9786B" w:rsidP="00AB7EC6">
      <w:pPr>
        <w:tabs>
          <w:tab w:val="left" w:pos="10387"/>
        </w:tabs>
        <w:spacing w:before="90"/>
        <w:rPr>
          <w:b/>
        </w:rPr>
      </w:pPr>
    </w:p>
    <w:p w:rsidR="00A24F7A" w:rsidRPr="00AB7EC6" w:rsidRDefault="00A9786B" w:rsidP="00AB7EC6">
      <w:pPr>
        <w:tabs>
          <w:tab w:val="left" w:pos="10387"/>
        </w:tabs>
        <w:spacing w:before="90"/>
        <w:rPr>
          <w:b/>
        </w:rPr>
      </w:pPr>
      <w:proofErr w:type="spellStart"/>
      <w:r>
        <w:rPr>
          <w:b/>
        </w:rPr>
        <w:t>Subjet</w:t>
      </w:r>
      <w:proofErr w:type="spellEnd"/>
      <w:r>
        <w:rPr>
          <w:b/>
        </w:rPr>
        <w:t>/Topic</w:t>
      </w:r>
      <w:r w:rsidR="00F932FD" w:rsidRPr="00AB7EC6">
        <w:rPr>
          <w:b/>
        </w:rPr>
        <w:t>:</w:t>
      </w:r>
      <w:r w:rsidR="00F932FD" w:rsidRPr="00AB7EC6">
        <w:rPr>
          <w:b/>
          <w:spacing w:val="-2"/>
        </w:rPr>
        <w:t xml:space="preserve"> </w:t>
      </w:r>
      <w:r w:rsidR="00F932FD" w:rsidRPr="00AB7EC6">
        <w:rPr>
          <w:b/>
          <w:u w:val="thick"/>
        </w:rPr>
        <w:t xml:space="preserve"> </w:t>
      </w:r>
      <w:r w:rsidR="00F932FD" w:rsidRPr="00AB7EC6">
        <w:rPr>
          <w:b/>
          <w:u w:val="thick"/>
        </w:rPr>
        <w:tab/>
      </w:r>
    </w:p>
    <w:p w:rsidR="00A9786B" w:rsidRDefault="00A9786B" w:rsidP="00AB7EC6">
      <w:pPr>
        <w:tabs>
          <w:tab w:val="left" w:pos="10459"/>
        </w:tabs>
        <w:spacing w:before="90"/>
        <w:rPr>
          <w:b/>
        </w:rPr>
      </w:pPr>
    </w:p>
    <w:p w:rsidR="00A24F7A" w:rsidRPr="00AB7EC6" w:rsidRDefault="00F932FD" w:rsidP="00AB7EC6">
      <w:pPr>
        <w:tabs>
          <w:tab w:val="left" w:pos="10459"/>
        </w:tabs>
        <w:spacing w:before="90"/>
        <w:rPr>
          <w:b/>
        </w:rPr>
      </w:pPr>
      <w:r w:rsidRPr="00AB7EC6">
        <w:rPr>
          <w:b/>
        </w:rPr>
        <w:t>Parent/Guardian</w:t>
      </w:r>
      <w:r w:rsidRPr="00AB7EC6">
        <w:rPr>
          <w:b/>
          <w:spacing w:val="-5"/>
        </w:rPr>
        <w:t xml:space="preserve"> </w:t>
      </w:r>
      <w:r w:rsidRPr="00AB7EC6">
        <w:rPr>
          <w:b/>
        </w:rPr>
        <w:t xml:space="preserve">Permission: </w:t>
      </w:r>
      <w:r w:rsidRPr="00AB7EC6">
        <w:rPr>
          <w:b/>
          <w:spacing w:val="-6"/>
        </w:rPr>
        <w:t xml:space="preserve"> </w:t>
      </w:r>
      <w:r w:rsidRPr="00AB7EC6">
        <w:rPr>
          <w:b/>
          <w:u w:val="thick"/>
        </w:rPr>
        <w:t xml:space="preserve"> </w:t>
      </w:r>
      <w:r w:rsidRPr="00AB7EC6">
        <w:rPr>
          <w:b/>
          <w:u w:val="thick"/>
        </w:rPr>
        <w:tab/>
      </w:r>
    </w:p>
    <w:p w:rsidR="00A24F7A" w:rsidRPr="00F932FD" w:rsidRDefault="00EB71FA" w:rsidP="00F932FD">
      <w:pPr>
        <w:pStyle w:val="BodyText"/>
        <w:spacing w:line="240" w:lineRule="auto"/>
        <w:ind w:left="3600" w:firstLine="720"/>
        <w:rPr>
          <w:b/>
          <w:sz w:val="18"/>
          <w:szCs w:val="22"/>
        </w:rPr>
      </w:pPr>
      <w:r>
        <w:pict>
          <v:shapetype id="_x0000_t202" coordsize="21600,21600" o:spt="202" path="m,l,21600r21600,l21600,xe">
            <v:stroke joinstyle="miter"/>
            <v:path gradientshapeok="t" o:connecttype="rect"/>
          </v:shapetype>
          <v:shape id="_x0000_s1026" type="#_x0000_t202" style="position:absolute;left:0;text-align:left;margin-left:133.85pt;margin-top:19.85pt;width:332.15pt;height:22.5pt;z-index:251657728;mso-wrap-distance-left:0;mso-wrap-distance-right:0;mso-position-horizontal-relative:page" filled="f" strokeweight="1.44pt">
            <v:textbox inset="0,0,0,0">
              <w:txbxContent>
                <w:p w:rsidR="00A24F7A" w:rsidRPr="00AB7EC6" w:rsidRDefault="00AB7EC6" w:rsidP="00F932FD">
                  <w:pPr>
                    <w:spacing w:before="59"/>
                    <w:jc w:val="center"/>
                    <w:rPr>
                      <w:b/>
                      <w:sz w:val="24"/>
                    </w:rPr>
                  </w:pPr>
                  <w:r w:rsidRPr="00AB7EC6">
                    <w:rPr>
                      <w:b/>
                      <w:sz w:val="24"/>
                    </w:rPr>
                    <w:t xml:space="preserve">Submit on the first day of school: August </w:t>
                  </w:r>
                  <w:r w:rsidR="00A9786B">
                    <w:rPr>
                      <w:b/>
                      <w:sz w:val="24"/>
                    </w:rPr>
                    <w:t>20, 2019</w:t>
                  </w:r>
                  <w:r w:rsidRPr="00AB7EC6">
                    <w:rPr>
                      <w:b/>
                      <w:sz w:val="24"/>
                    </w:rPr>
                    <w:t>.</w:t>
                  </w:r>
                </w:p>
              </w:txbxContent>
            </v:textbox>
            <w10:wrap type="topAndBottom" anchorx="page"/>
          </v:shape>
        </w:pict>
      </w:r>
      <w:r w:rsidR="00AB7EC6" w:rsidRPr="00AB7EC6">
        <w:rPr>
          <w:b/>
          <w:sz w:val="18"/>
          <w:szCs w:val="22"/>
        </w:rPr>
        <w:t xml:space="preserve">Print Name   </w:t>
      </w:r>
      <w:r w:rsidR="00AB7EC6" w:rsidRPr="00AB7EC6">
        <w:rPr>
          <w:b/>
          <w:sz w:val="18"/>
          <w:szCs w:val="22"/>
        </w:rPr>
        <w:tab/>
      </w:r>
      <w:r w:rsidR="00AB7EC6" w:rsidRPr="00AB7EC6">
        <w:rPr>
          <w:b/>
          <w:sz w:val="18"/>
          <w:szCs w:val="22"/>
        </w:rPr>
        <w:tab/>
      </w:r>
      <w:r w:rsidR="00AB7EC6" w:rsidRPr="00AB7EC6">
        <w:rPr>
          <w:b/>
          <w:sz w:val="18"/>
          <w:szCs w:val="22"/>
        </w:rPr>
        <w:tab/>
      </w:r>
      <w:r w:rsidR="00AB7EC6" w:rsidRPr="00AB7EC6">
        <w:rPr>
          <w:b/>
          <w:sz w:val="18"/>
          <w:szCs w:val="22"/>
        </w:rPr>
        <w:tab/>
        <w:t>Signature</w:t>
      </w:r>
    </w:p>
    <w:sectPr w:rsidR="00A24F7A" w:rsidRPr="00F932FD">
      <w:type w:val="continuous"/>
      <w:pgSz w:w="12240" w:h="15840"/>
      <w:pgMar w:top="940" w:right="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09"/>
    <w:multiLevelType w:val="hybridMultilevel"/>
    <w:tmpl w:val="E16455E2"/>
    <w:lvl w:ilvl="0" w:tplc="3DA08C2E">
      <w:numFmt w:val="bullet"/>
      <w:lvlText w:val="o"/>
      <w:lvlJc w:val="left"/>
      <w:pPr>
        <w:ind w:left="1028" w:hanging="360"/>
      </w:pPr>
      <w:rPr>
        <w:rFonts w:ascii="Courier New" w:eastAsia="Courier New" w:hAnsi="Courier New" w:cs="Courier New" w:hint="default"/>
        <w:w w:val="100"/>
        <w:sz w:val="24"/>
        <w:szCs w:val="24"/>
      </w:rPr>
    </w:lvl>
    <w:lvl w:ilvl="1" w:tplc="691E11A0">
      <w:numFmt w:val="bullet"/>
      <w:lvlText w:val="•"/>
      <w:lvlJc w:val="left"/>
      <w:pPr>
        <w:ind w:left="1391" w:hanging="360"/>
      </w:pPr>
      <w:rPr>
        <w:rFonts w:hint="default"/>
      </w:rPr>
    </w:lvl>
    <w:lvl w:ilvl="2" w:tplc="62E8CFB6">
      <w:numFmt w:val="bullet"/>
      <w:lvlText w:val="•"/>
      <w:lvlJc w:val="left"/>
      <w:pPr>
        <w:ind w:left="1762" w:hanging="360"/>
      </w:pPr>
      <w:rPr>
        <w:rFonts w:hint="default"/>
      </w:rPr>
    </w:lvl>
    <w:lvl w:ilvl="3" w:tplc="FA5C5E9A">
      <w:numFmt w:val="bullet"/>
      <w:lvlText w:val="•"/>
      <w:lvlJc w:val="left"/>
      <w:pPr>
        <w:ind w:left="2133" w:hanging="360"/>
      </w:pPr>
      <w:rPr>
        <w:rFonts w:hint="default"/>
      </w:rPr>
    </w:lvl>
    <w:lvl w:ilvl="4" w:tplc="C1D6E176">
      <w:numFmt w:val="bullet"/>
      <w:lvlText w:val="•"/>
      <w:lvlJc w:val="left"/>
      <w:pPr>
        <w:ind w:left="2504" w:hanging="360"/>
      </w:pPr>
      <w:rPr>
        <w:rFonts w:hint="default"/>
      </w:rPr>
    </w:lvl>
    <w:lvl w:ilvl="5" w:tplc="0AA6E130">
      <w:numFmt w:val="bullet"/>
      <w:lvlText w:val="•"/>
      <w:lvlJc w:val="left"/>
      <w:pPr>
        <w:ind w:left="2875" w:hanging="360"/>
      </w:pPr>
      <w:rPr>
        <w:rFonts w:hint="default"/>
      </w:rPr>
    </w:lvl>
    <w:lvl w:ilvl="6" w:tplc="B14400A4">
      <w:numFmt w:val="bullet"/>
      <w:lvlText w:val="•"/>
      <w:lvlJc w:val="left"/>
      <w:pPr>
        <w:ind w:left="3246" w:hanging="360"/>
      </w:pPr>
      <w:rPr>
        <w:rFonts w:hint="default"/>
      </w:rPr>
    </w:lvl>
    <w:lvl w:ilvl="7" w:tplc="E8CC965E">
      <w:numFmt w:val="bullet"/>
      <w:lvlText w:val="•"/>
      <w:lvlJc w:val="left"/>
      <w:pPr>
        <w:ind w:left="3617" w:hanging="360"/>
      </w:pPr>
      <w:rPr>
        <w:rFonts w:hint="default"/>
      </w:rPr>
    </w:lvl>
    <w:lvl w:ilvl="8" w:tplc="438000A8">
      <w:numFmt w:val="bullet"/>
      <w:lvlText w:val="•"/>
      <w:lvlJc w:val="left"/>
      <w:pPr>
        <w:ind w:left="3988" w:hanging="360"/>
      </w:pPr>
      <w:rPr>
        <w:rFonts w:hint="default"/>
      </w:rPr>
    </w:lvl>
  </w:abstractNum>
  <w:abstractNum w:abstractNumId="1" w15:restartNumberingAfterBreak="0">
    <w:nsid w:val="3AF74ADB"/>
    <w:multiLevelType w:val="hybridMultilevel"/>
    <w:tmpl w:val="12F6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25326"/>
    <w:multiLevelType w:val="hybridMultilevel"/>
    <w:tmpl w:val="2F566284"/>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24F7A"/>
    <w:rsid w:val="00172730"/>
    <w:rsid w:val="007E18A7"/>
    <w:rsid w:val="00904C8E"/>
    <w:rsid w:val="0091557A"/>
    <w:rsid w:val="00A24F7A"/>
    <w:rsid w:val="00A9786B"/>
    <w:rsid w:val="00AB7EC6"/>
    <w:rsid w:val="00AC084E"/>
    <w:rsid w:val="00BB2EFA"/>
    <w:rsid w:val="00BF6614"/>
    <w:rsid w:val="00E13C6F"/>
    <w:rsid w:val="00E90556"/>
    <w:rsid w:val="00EB71FA"/>
    <w:rsid w:val="00F9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4FD315"/>
  <w15:docId w15:val="{047F67AB-58A8-48FC-9655-88A9EAC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07"/>
      <w:outlineLvl w:val="0"/>
    </w:pPr>
    <w:rPr>
      <w:b/>
      <w:bCs/>
      <w:sz w:val="24"/>
      <w:szCs w:val="24"/>
    </w:rPr>
  </w:style>
  <w:style w:type="paragraph" w:styleId="Heading2">
    <w:name w:val="heading 2"/>
    <w:basedOn w:val="Normal"/>
    <w:uiPriority w:val="1"/>
    <w:qFormat/>
    <w:pPr>
      <w:spacing w:before="1"/>
      <w:ind w:left="3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6" w:lineRule="exact"/>
      <w:ind w:left="1028" w:hanging="360"/>
    </w:pPr>
    <w:rPr>
      <w:i/>
      <w:sz w:val="24"/>
      <w:szCs w:val="24"/>
    </w:rPr>
  </w:style>
  <w:style w:type="paragraph" w:styleId="ListParagraph">
    <w:name w:val="List Paragraph"/>
    <w:basedOn w:val="Normal"/>
    <w:uiPriority w:val="1"/>
    <w:qFormat/>
    <w:pPr>
      <w:spacing w:line="276" w:lineRule="exact"/>
      <w:ind w:left="10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7EC6"/>
    <w:rPr>
      <w:color w:val="0000FF" w:themeColor="hyperlink"/>
      <w:u w:val="single"/>
    </w:rPr>
  </w:style>
  <w:style w:type="character" w:customStyle="1" w:styleId="UnresolvedMention1">
    <w:name w:val="Unresolved Mention1"/>
    <w:basedOn w:val="DefaultParagraphFont"/>
    <w:uiPriority w:val="99"/>
    <w:semiHidden/>
    <w:unhideWhenUsed/>
    <w:rsid w:val="00AB7EC6"/>
    <w:rPr>
      <w:color w:val="808080"/>
      <w:shd w:val="clear" w:color="auto" w:fill="E6E6E6"/>
    </w:rPr>
  </w:style>
  <w:style w:type="paragraph" w:styleId="BalloonText">
    <w:name w:val="Balloon Text"/>
    <w:basedOn w:val="Normal"/>
    <w:link w:val="BalloonTextChar"/>
    <w:uiPriority w:val="99"/>
    <w:semiHidden/>
    <w:unhideWhenUsed/>
    <w:rsid w:val="00A97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8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lazola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Current Issues Journal 2012</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Journal 2012</dc:title>
  <dc:creator>Teresa Smith</dc:creator>
  <cp:lastModifiedBy>Plazola, Socorro</cp:lastModifiedBy>
  <cp:revision>5</cp:revision>
  <cp:lastPrinted>2019-06-05T21:14:00Z</cp:lastPrinted>
  <dcterms:created xsi:type="dcterms:W3CDTF">2018-06-13T08:15:00Z</dcterms:created>
  <dcterms:modified xsi:type="dcterms:W3CDTF">2019-07-01T05:21:00Z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2012-03-09T00:00:00Z</vt:filetime>
  </property>
  <property fmtid="{D5CDD505-2E9C-101B-9397-08002B2CF9AE}" pid="3" name="Creator">
    <vt:lpwstr>Microsoft Word</vt:lpwstr>
  </property>
  <property fmtid="{D5CDD505-2E9C-101B-9397-08002B2CF9AE}" pid="4" name="LastSaved">
    <vt:filetime>2018-06-13T00:00:00Z</vt:filetime>
  </property>
</Properties>
</file>